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主城区房地产开发企业电子签约培训安排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为了让各房地产开发企业签约工作人员更好的熟悉新 系统操作方法，保障网签备案的正常开展，市房产交易中心将在近期组织开展电子签约业务的操作培训，具体培训安排如下：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（一）培训时间：</w:t>
      </w:r>
      <w:r>
        <w:rPr>
          <w:rFonts w:hint="eastAsia" w:ascii="仿宋_GB2312" w:eastAsia="仿宋_GB2312"/>
          <w:sz w:val="32"/>
          <w:szCs w:val="32"/>
        </w:rPr>
        <w:t>2021 年 8 月 13 日上午 9 点；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（二）培训方式：</w:t>
      </w:r>
      <w:r>
        <w:rPr>
          <w:rFonts w:hint="eastAsia" w:ascii="仿宋_GB2312" w:eastAsia="仿宋_GB2312"/>
          <w:sz w:val="32"/>
          <w:szCs w:val="32"/>
        </w:rPr>
        <w:t>培训将在“腾讯会议”举行，请各企业提前下载；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（三）报名方式：</w:t>
      </w:r>
      <w:r>
        <w:rPr>
          <w:rFonts w:hint="eastAsia" w:ascii="仿宋_GB2312" w:eastAsia="仿宋_GB2312"/>
          <w:sz w:val="32"/>
          <w:szCs w:val="32"/>
        </w:rPr>
        <w:t>请各房地产开发企业积极组织本企业负责网签、备案等相关业务的工作人员参加培训，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并填报完善《新建商品房电子签约业务培训报名表》，于 8 月 11 日下午下班前，交至韶关市行政服务中心 2 楼韶关市房产交易中心 80 号窗口。（市行政服务中心地址：韶关市武江区西联镇芙蓉园24栋，咨询电话：</w:t>
      </w:r>
      <w:r>
        <w:rPr>
          <w:rFonts w:ascii="仿宋_GB2312" w:eastAsia="仿宋_GB2312"/>
          <w:sz w:val="32"/>
          <w:szCs w:val="32"/>
        </w:rPr>
        <w:t>8703812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（四）报名要求：</w:t>
      </w:r>
      <w:r>
        <w:rPr>
          <w:rFonts w:hint="eastAsia" w:ascii="仿宋_GB2312" w:eastAsia="仿宋_GB2312"/>
          <w:sz w:val="32"/>
          <w:szCs w:val="32"/>
        </w:rPr>
        <w:t>为保证此次网络培训符合《网络安全法》的规定，请各企业递交《报名表》后，组织对应的人员进入“商品房电子签约交流群”（QQ 群号：764466078），并以实名身份（具体：所在项目名称加姓名）申请进入。市房产交易中心逐一核对验证身份后，于 8 月 12 日上午 10 点在该“交流群”发布会议邀请码，各企业培训人员务必及时查看，以便按时进入培训会场。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各开发企业请按照上述有关要求、时间节点提前做好相关准备工作。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type w:val="continuous"/>
          <w:pgSz w:w="11910" w:h="16840"/>
          <w:pgMar w:top="1134" w:right="1418" w:bottom="1134" w:left="1418" w:header="720" w:footer="720" w:gutter="0"/>
          <w:pgNumType w:fmt="numberInDash"/>
          <w:cols w:space="720" w:num="1"/>
        </w:sect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新建商品房电子签约业务培训报名表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/>
    <w:tbl>
      <w:tblPr>
        <w:tblStyle w:val="8"/>
        <w:tblW w:w="9337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702"/>
        <w:gridCol w:w="269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951" w:type="dxa"/>
          </w:tcPr>
          <w:p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企业名称</w:t>
            </w:r>
          </w:p>
        </w:tc>
        <w:tc>
          <w:tcPr>
            <w:tcW w:w="1702" w:type="dxa"/>
          </w:tcPr>
          <w:p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项目名称</w:t>
            </w:r>
          </w:p>
        </w:tc>
        <w:tc>
          <w:tcPr>
            <w:tcW w:w="2693" w:type="dxa"/>
          </w:tcPr>
          <w:p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参训人员姓名</w:t>
            </w:r>
          </w:p>
        </w:tc>
        <w:tc>
          <w:tcPr>
            <w:tcW w:w="2991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参训人员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951" w:type="dxa"/>
          </w:tcPr>
          <w:p/>
        </w:tc>
        <w:tc>
          <w:tcPr>
            <w:tcW w:w="1702" w:type="dxa"/>
          </w:tcPr>
          <w:p/>
        </w:tc>
        <w:tc>
          <w:tcPr>
            <w:tcW w:w="2693" w:type="dxa"/>
          </w:tcPr>
          <w:p/>
        </w:tc>
        <w:tc>
          <w:tcPr>
            <w:tcW w:w="29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951" w:type="dxa"/>
          </w:tcPr>
          <w:p/>
        </w:tc>
        <w:tc>
          <w:tcPr>
            <w:tcW w:w="1702" w:type="dxa"/>
          </w:tcPr>
          <w:p/>
        </w:tc>
        <w:tc>
          <w:tcPr>
            <w:tcW w:w="2693" w:type="dxa"/>
          </w:tcPr>
          <w:p/>
        </w:tc>
        <w:tc>
          <w:tcPr>
            <w:tcW w:w="2991" w:type="dxa"/>
          </w:tcPr>
          <w:p/>
        </w:tc>
      </w:tr>
    </w:tbl>
    <w:p>
      <w:pPr>
        <w:pStyle w:val="3"/>
        <w:spacing w:before="55" w:line="640" w:lineRule="exact"/>
        <w:ind w:left="218"/>
        <w:rPr>
          <w:rFonts w:ascii="仿宋_GB2312" w:eastAsia="仿宋_GB2312"/>
        </w:rPr>
      </w:pPr>
    </w:p>
    <w:sectPr>
      <w:pgSz w:w="11910" w:h="16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1792989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4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47C38"/>
    <w:rsid w:val="000712A4"/>
    <w:rsid w:val="002A1984"/>
    <w:rsid w:val="002B0929"/>
    <w:rsid w:val="00475770"/>
    <w:rsid w:val="00584524"/>
    <w:rsid w:val="00752101"/>
    <w:rsid w:val="00847C38"/>
    <w:rsid w:val="00992058"/>
    <w:rsid w:val="00BD63ED"/>
    <w:rsid w:val="00D15B04"/>
    <w:rsid w:val="00E0217C"/>
    <w:rsid w:val="78A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851" w:hanging="2202"/>
      <w:outlineLvl w:val="0"/>
    </w:pPr>
    <w:rPr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5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2">
    <w:name w:val="页脚 字符"/>
    <w:basedOn w:val="6"/>
    <w:link w:val="4"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2021-07-23T11:38:00Z</dcterms:created>
  <dc:creator>Administrator</dc:creator>
  <cp:lastModifiedBy>null</cp:lastModifiedBy>
  <dcterms:modified xsi:type="dcterms:W3CDTF">2021-07-29T00:44:33Z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Microsoft? Word 2016</vt:lpwstr>
  </property>
  <property fmtid="{D5CDD505-2E9C-101B-9397-08002B2CF9AE}" pid="4" name="LastSaved">
    <vt:filetime>2021-07-23T00:00:00Z</vt:filetime>
  </property>
  <property fmtid="{D5CDD505-2E9C-101B-9397-08002B2CF9AE}" pid="5" name="ribbonExt">
    <vt:lpwstr>{"WPSExtOfficeTab":{"OnGetEnabled":false,"OnGetVisible":false}}</vt:lpwstr>
  </property>
  <property fmtid="{D5CDD505-2E9C-101B-9397-08002B2CF9AE}" pid="6" name="KSOProductBuildVer">
    <vt:lpwstr>2052-10.8.2.7119</vt:lpwstr>
  </property>
</Properties>
</file>