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16" w:hanging="16" w:hangingChars="5"/>
        <w:jc w:val="left"/>
        <w:rPr>
          <w:rFonts w:hint="eastAsia" w:ascii="黑体" w:hAnsi="黑体" w:eastAsia="黑体" w:cs="黑体"/>
          <w:sz w:val="32"/>
          <w:szCs w:val="32"/>
        </w:rPr>
      </w:pPr>
      <w:r>
        <w:rPr>
          <w:rFonts w:hint="eastAsia" w:ascii="黑体" w:hAnsi="黑体" w:eastAsia="黑体" w:cs="黑体"/>
          <w:sz w:val="32"/>
          <w:szCs w:val="32"/>
        </w:rPr>
        <w:t>附件1</w:t>
      </w:r>
    </w:p>
    <w:p>
      <w:pPr>
        <w:spacing w:line="580" w:lineRule="exact"/>
        <w:ind w:right="-92" w:rightChars="-44"/>
        <w:jc w:val="center"/>
        <w:rPr>
          <w:rFonts w:hint="eastAsia" w:ascii="方正小标宋简体" w:hAnsi="方正小标宋简体" w:eastAsia="方正小标宋简体" w:cs="方正小标宋简体"/>
          <w:sz w:val="44"/>
          <w:szCs w:val="44"/>
          <w:lang w:val="en-US" w:eastAsia="zh-CN"/>
        </w:rPr>
      </w:pPr>
    </w:p>
    <w:p>
      <w:pPr>
        <w:spacing w:line="580" w:lineRule="exact"/>
        <w:ind w:right="-92" w:rightChars="-4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韶关市</w:t>
      </w:r>
      <w:r>
        <w:rPr>
          <w:rFonts w:hint="eastAsia" w:ascii="方正小标宋简体" w:hAnsi="方正小标宋简体" w:eastAsia="方正小标宋简体" w:cs="方正小标宋简体"/>
          <w:sz w:val="44"/>
          <w:szCs w:val="44"/>
        </w:rPr>
        <w:t>建设领域农民工工资</w:t>
      </w:r>
    </w:p>
    <w:p>
      <w:pPr>
        <w:spacing w:line="580" w:lineRule="exact"/>
        <w:ind w:right="-92" w:rightChars="-4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专用账户资金管理三方协议</w:t>
      </w:r>
    </w:p>
    <w:p>
      <w:pPr>
        <w:spacing w:line="580" w:lineRule="exact"/>
        <w:ind w:right="-92" w:rightChars="-44"/>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（参考文本）</w:t>
      </w:r>
    </w:p>
    <w:p>
      <w:pPr>
        <w:spacing w:line="580" w:lineRule="exact"/>
        <w:ind w:right="745" w:rightChars="355" w:firstLine="640" w:firstLineChars="200"/>
        <w:jc w:val="center"/>
        <w:rPr>
          <w:rFonts w:hint="eastAsia" w:ascii="仿宋_GB2312" w:hAnsi="仿宋_GB2312" w:eastAsia="仿宋_GB2312" w:cs="仿宋_GB2312"/>
          <w:sz w:val="32"/>
          <w:szCs w:val="32"/>
        </w:rPr>
      </w:pPr>
    </w:p>
    <w:p>
      <w:pPr>
        <w:spacing w:line="580" w:lineRule="exact"/>
        <w:ind w:right="745" w:rightChars="355" w:firstLine="640" w:firstLineChars="200"/>
        <w:jc w:val="left"/>
        <w:rPr>
          <w:rFonts w:ascii="Times New Roman" w:hAnsi="Times New Roman" w:eastAsia="仿宋_GB2312"/>
          <w:sz w:val="32"/>
          <w:szCs w:val="32"/>
        </w:rPr>
      </w:pPr>
      <w:r>
        <w:rPr>
          <w:rFonts w:ascii="Times New Roman" w:hAnsi="Times New Roman" w:eastAsia="仿宋_GB2312"/>
          <w:sz w:val="32"/>
          <w:szCs w:val="32"/>
        </w:rPr>
        <w:t>甲方（</w:t>
      </w:r>
      <w:r>
        <w:rPr>
          <w:rFonts w:hint="eastAsia" w:ascii="Times New Roman" w:hAnsi="Times New Roman" w:eastAsia="仿宋_GB2312"/>
          <w:sz w:val="32"/>
          <w:szCs w:val="32"/>
          <w:lang w:val="en-US" w:eastAsia="zh-CN"/>
        </w:rPr>
        <w:t>建设单位</w:t>
      </w:r>
      <w:r>
        <w:rPr>
          <w:rFonts w:ascii="Times New Roman" w:hAnsi="Times New Roman" w:eastAsia="仿宋_GB2312"/>
          <w:sz w:val="32"/>
          <w:szCs w:val="32"/>
        </w:rPr>
        <w:t>）：xxxx公司</w:t>
      </w:r>
    </w:p>
    <w:p>
      <w:pPr>
        <w:spacing w:line="580" w:lineRule="exact"/>
        <w:ind w:right="745" w:rightChars="355" w:firstLine="640" w:firstLineChars="200"/>
        <w:jc w:val="left"/>
        <w:rPr>
          <w:rFonts w:ascii="Times New Roman" w:hAnsi="Times New Roman" w:eastAsia="仿宋_GB2312"/>
          <w:sz w:val="32"/>
          <w:szCs w:val="32"/>
        </w:rPr>
      </w:pPr>
      <w:r>
        <w:rPr>
          <w:rFonts w:ascii="Times New Roman" w:hAnsi="Times New Roman" w:eastAsia="仿宋_GB2312"/>
          <w:sz w:val="32"/>
          <w:szCs w:val="32"/>
        </w:rPr>
        <w:t>乙方（</w:t>
      </w:r>
      <w:r>
        <w:rPr>
          <w:rFonts w:hint="eastAsia" w:ascii="Times New Roman" w:hAnsi="Times New Roman" w:eastAsia="仿宋_GB2312"/>
          <w:sz w:val="32"/>
          <w:szCs w:val="32"/>
          <w:lang w:val="en-US" w:eastAsia="zh-CN"/>
        </w:rPr>
        <w:t>施工总承包单位</w:t>
      </w:r>
      <w:r>
        <w:rPr>
          <w:rFonts w:ascii="Times New Roman" w:hAnsi="Times New Roman" w:eastAsia="仿宋_GB2312"/>
          <w:sz w:val="32"/>
          <w:szCs w:val="32"/>
        </w:rPr>
        <w:t>）：xxxx公司</w:t>
      </w:r>
    </w:p>
    <w:p>
      <w:pPr>
        <w:spacing w:line="580" w:lineRule="exact"/>
        <w:ind w:right="105" w:rightChars="50" w:firstLine="640" w:firstLineChars="200"/>
        <w:jc w:val="left"/>
        <w:rPr>
          <w:rFonts w:ascii="Times New Roman" w:hAnsi="Times New Roman" w:eastAsia="仿宋_GB2312"/>
          <w:sz w:val="32"/>
          <w:szCs w:val="32"/>
        </w:rPr>
      </w:pPr>
      <w:r>
        <w:rPr>
          <w:rFonts w:ascii="Times New Roman" w:hAnsi="Times New Roman" w:eastAsia="仿宋_GB2312"/>
          <w:sz w:val="32"/>
          <w:szCs w:val="32"/>
        </w:rPr>
        <w:t>丙方（银行）：</w:t>
      </w:r>
      <w:r>
        <w:rPr>
          <w:rFonts w:hint="eastAsia" w:ascii="Times New Roman" w:hAnsi="Times New Roman" w:eastAsia="仿宋_GB2312"/>
          <w:sz w:val="32"/>
          <w:szCs w:val="32"/>
        </w:rPr>
        <w:t>XX</w:t>
      </w:r>
      <w:r>
        <w:rPr>
          <w:rFonts w:ascii="Times New Roman" w:hAnsi="Times New Roman" w:eastAsia="仿宋_GB2312"/>
          <w:sz w:val="32"/>
          <w:szCs w:val="32"/>
        </w:rPr>
        <w:t>银行股份有限公司</w:t>
      </w:r>
    </w:p>
    <w:p>
      <w:pPr>
        <w:spacing w:line="580" w:lineRule="exact"/>
        <w:ind w:right="745" w:rightChars="355" w:firstLine="640" w:firstLineChars="200"/>
        <w:jc w:val="left"/>
        <w:rPr>
          <w:rFonts w:ascii="Times New Roman" w:hAnsi="Times New Roman" w:eastAsia="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lang w:val="en-US" w:eastAsia="zh-CN"/>
        </w:rPr>
        <w:t>韶关市</w:t>
      </w:r>
      <w:r>
        <w:rPr>
          <w:rFonts w:hint="eastAsia" w:ascii="Times New Roman" w:hAnsi="Times New Roman" w:eastAsia="仿宋_GB2312" w:cs="Times New Roman"/>
          <w:sz w:val="32"/>
          <w:szCs w:val="32"/>
        </w:rPr>
        <w:t>XX区（市、县）XXX</w:t>
      </w:r>
      <w:r>
        <w:rPr>
          <w:rFonts w:ascii="Times New Roman" w:hAnsi="Times New Roman" w:eastAsia="仿宋_GB2312" w:cs="Times New Roman"/>
          <w:sz w:val="32"/>
          <w:szCs w:val="32"/>
        </w:rPr>
        <w:t>项目。根据</w:t>
      </w:r>
      <w:r>
        <w:rPr>
          <w:rFonts w:hint="eastAsia" w:ascii="Times New Roman" w:hAnsi="Times New Roman" w:eastAsia="仿宋_GB2312" w:cs="Times New Roman"/>
          <w:sz w:val="32"/>
          <w:szCs w:val="32"/>
        </w:rPr>
        <w:t>《工程建设领域农民工工资专用账户管理暂行办法》（人社部发〔2021〕53号）</w:t>
      </w:r>
      <w:r>
        <w:rPr>
          <w:rFonts w:hint="eastAsia" w:ascii="Times New Roman" w:hAnsi="Times New Roman" w:eastAsia="仿宋_GB2312" w:cs="Times New Roman"/>
          <w:sz w:val="32"/>
          <w:szCs w:val="32"/>
          <w:lang w:val="en-US" w:eastAsia="zh-CN"/>
        </w:rPr>
        <w:t>和《关于进一步加强我市工程建设领域农民工工资专用账户管理的通知》</w:t>
      </w:r>
      <w:r>
        <w:rPr>
          <w:rFonts w:ascii="Times New Roman" w:hAnsi="Times New Roman" w:eastAsia="仿宋_GB2312" w:cs="Times New Roman"/>
          <w:sz w:val="32"/>
          <w:szCs w:val="32"/>
        </w:rPr>
        <w:t>相关要求，为保证项目专户资金专款专用</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农民工工资按时足额发放，甲方、乙方为本项目专户资金使用监管人，丙方为项目专户资金实际管</w:t>
      </w:r>
      <w:r>
        <w:rPr>
          <w:rFonts w:ascii="Times New Roman" w:hAnsi="Times New Roman" w:eastAsia="仿宋_GB2312"/>
          <w:sz w:val="32"/>
          <w:szCs w:val="32"/>
        </w:rPr>
        <w:t>理人，由乙方和丙方共同提供项目专户资金管理，并按照本协议约定履行相关信息披露等服务。甲、乙、丙三方经友好协商，达成以下协议，并共同遵守。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Times New Roman" w:hAnsi="Times New Roman" w:eastAsia="仿宋_GB2312"/>
          <w:sz w:val="32"/>
          <w:szCs w:val="32"/>
        </w:rPr>
      </w:pPr>
    </w:p>
    <w:p>
      <w:pPr>
        <w:spacing w:line="580" w:lineRule="exact"/>
        <w:ind w:right="745" w:rightChars="355"/>
        <w:jc w:val="center"/>
        <w:rPr>
          <w:rFonts w:hint="eastAsia" w:ascii="黑体" w:hAnsi="黑体" w:eastAsia="黑体" w:cs="黑体"/>
          <w:sz w:val="32"/>
          <w:szCs w:val="32"/>
        </w:rPr>
      </w:pPr>
      <w:r>
        <w:rPr>
          <w:rFonts w:hint="eastAsia" w:ascii="黑体" w:hAnsi="黑体" w:eastAsia="黑体" w:cs="黑体"/>
          <w:sz w:val="32"/>
          <w:szCs w:val="32"/>
        </w:rPr>
        <w:t>第一章 农民工工资专户开立及管理</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第一条</w:t>
      </w:r>
      <w:r>
        <w:rPr>
          <w:rFonts w:hint="eastAsia" w:ascii="Times New Roman" w:hAnsi="Times New Roman" w:eastAsia="仿宋_GB2312"/>
          <w:sz w:val="32"/>
          <w:szCs w:val="32"/>
        </w:rPr>
        <w:t xml:space="preserve"> </w:t>
      </w:r>
      <w:r>
        <w:rPr>
          <w:rFonts w:ascii="Times New Roman" w:hAnsi="Times New Roman" w:eastAsia="仿宋_GB2312"/>
          <w:sz w:val="32"/>
          <w:szCs w:val="32"/>
        </w:rPr>
        <w:t>农民工工资专户的开立</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乙方须在丙方处开立农民工</w:t>
      </w:r>
      <w:r>
        <w:rPr>
          <w:rFonts w:hint="eastAsia" w:ascii="Times New Roman" w:hAnsi="Times New Roman" w:eastAsia="仿宋_GB2312"/>
          <w:sz w:val="32"/>
          <w:szCs w:val="32"/>
        </w:rPr>
        <w:t>工</w:t>
      </w:r>
      <w:r>
        <w:rPr>
          <w:rFonts w:ascii="Times New Roman" w:hAnsi="Times New Roman" w:eastAsia="仿宋_GB2312"/>
          <w:sz w:val="32"/>
          <w:szCs w:val="32"/>
        </w:rPr>
        <w:t>资专户，用于</w:t>
      </w:r>
      <w:r>
        <w:rPr>
          <w:rFonts w:hint="eastAsia" w:ascii="Times New Roman" w:hAnsi="Times New Roman" w:eastAsia="仿宋_GB2312"/>
          <w:sz w:val="32"/>
          <w:szCs w:val="32"/>
          <w:u w:val="single"/>
        </w:rPr>
        <w:t>XXX</w:t>
      </w:r>
      <w:r>
        <w:rPr>
          <w:rFonts w:ascii="Times New Roman" w:hAnsi="Times New Roman" w:eastAsia="仿宋_GB2312"/>
          <w:sz w:val="32"/>
          <w:szCs w:val="32"/>
        </w:rPr>
        <w:t>项目农民工工资的发放。</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第二条 农民工工资</w:t>
      </w:r>
      <w:r>
        <w:rPr>
          <w:rFonts w:hint="eastAsia" w:ascii="Times New Roman" w:hAnsi="Times New Roman" w:eastAsia="仿宋_GB2312"/>
          <w:sz w:val="32"/>
          <w:szCs w:val="32"/>
          <w:lang w:val="en-US" w:eastAsia="zh-CN"/>
        </w:rPr>
        <w:t>专用账</w:t>
      </w:r>
      <w:r>
        <w:rPr>
          <w:rFonts w:ascii="Times New Roman" w:hAnsi="Times New Roman" w:eastAsia="仿宋_GB2312"/>
          <w:sz w:val="32"/>
          <w:szCs w:val="32"/>
        </w:rPr>
        <w:t>户的管理</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项目建设期间，甲方有权对农民工工资</w:t>
      </w:r>
      <w:r>
        <w:rPr>
          <w:rFonts w:hint="eastAsia" w:ascii="Times New Roman" w:hAnsi="Times New Roman" w:eastAsia="仿宋_GB2312"/>
          <w:sz w:val="32"/>
          <w:szCs w:val="32"/>
          <w:lang w:val="en-US" w:eastAsia="zh-CN"/>
        </w:rPr>
        <w:t>专用账户</w:t>
      </w:r>
      <w:r>
        <w:rPr>
          <w:rFonts w:ascii="Times New Roman" w:hAnsi="Times New Roman" w:eastAsia="仿宋_GB2312"/>
          <w:sz w:val="32"/>
          <w:szCs w:val="32"/>
        </w:rPr>
        <w:t>的资金使用进行监管，丙方负责对农民工工资专用账户进行管理。丙方需根据本协议约定的条件办理资金支付，不得擅自动用专用账户资金。</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745" w:rightChars="355"/>
        <w:jc w:val="center"/>
        <w:rPr>
          <w:rFonts w:hint="eastAsia" w:ascii="黑体" w:hAnsi="黑体" w:eastAsia="黑体" w:cs="黑体"/>
          <w:sz w:val="32"/>
          <w:szCs w:val="32"/>
        </w:rPr>
      </w:pPr>
      <w:r>
        <w:rPr>
          <w:rFonts w:hint="eastAsia" w:ascii="黑体" w:hAnsi="黑体" w:eastAsia="黑体" w:cs="黑体"/>
          <w:sz w:val="32"/>
          <w:szCs w:val="32"/>
        </w:rPr>
        <w:t>第二章 托管职责、期限</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第三条</w:t>
      </w:r>
      <w:r>
        <w:rPr>
          <w:rFonts w:hint="eastAsia" w:ascii="Times New Roman" w:hAnsi="Times New Roman" w:eastAsia="仿宋_GB2312"/>
          <w:sz w:val="32"/>
          <w:szCs w:val="32"/>
        </w:rPr>
        <w:t xml:space="preserve"> </w:t>
      </w:r>
      <w:r>
        <w:rPr>
          <w:rFonts w:ascii="Times New Roman" w:hAnsi="Times New Roman" w:eastAsia="仿宋_GB2312"/>
          <w:sz w:val="32"/>
          <w:szCs w:val="32"/>
        </w:rPr>
        <w:t>丙方作为受托银行，应履行以下职责：</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（一）根据乙方申请开立农民工工资专用账户（账户性质为不能支取现金</w:t>
      </w:r>
      <w:r>
        <w:rPr>
          <w:rFonts w:hint="eastAsia" w:ascii="Times New Roman" w:hAnsi="Times New Roman" w:eastAsia="仿宋_GB2312"/>
          <w:sz w:val="32"/>
          <w:szCs w:val="32"/>
        </w:rPr>
        <w:t>、定向支付</w:t>
      </w:r>
      <w:r>
        <w:rPr>
          <w:rFonts w:ascii="Times New Roman" w:hAnsi="Times New Roman" w:eastAsia="仿宋_GB2312"/>
          <w:sz w:val="32"/>
          <w:szCs w:val="32"/>
        </w:rPr>
        <w:t>），保管托管资金，确保资金安全。</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(二）丙方每月</w:t>
      </w:r>
      <w:r>
        <w:rPr>
          <w:rFonts w:hint="eastAsia" w:ascii="Times New Roman" w:hAnsi="Times New Roman" w:eastAsia="仿宋_GB2312"/>
          <w:sz w:val="32"/>
          <w:szCs w:val="32"/>
          <w:u w:val="single"/>
        </w:rPr>
        <w:t>X</w:t>
      </w:r>
      <w:r>
        <w:rPr>
          <w:rFonts w:ascii="Times New Roman" w:hAnsi="Times New Roman" w:eastAsia="仿宋_GB2312"/>
          <w:sz w:val="32"/>
          <w:szCs w:val="32"/>
        </w:rPr>
        <w:t>日前向甲、乙双方提供账户资金明细表。</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（三）丙方根据乙方的签字确认单对项目资金进行管理，办理资金支付。</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第四条</w:t>
      </w:r>
      <w:r>
        <w:rPr>
          <w:rFonts w:hint="eastAsia" w:ascii="Times New Roman" w:hAnsi="Times New Roman" w:eastAsia="仿宋_GB2312"/>
          <w:sz w:val="32"/>
          <w:szCs w:val="32"/>
        </w:rPr>
        <w:t xml:space="preserve"> </w:t>
      </w:r>
      <w:r>
        <w:rPr>
          <w:rFonts w:ascii="Times New Roman" w:hAnsi="Times New Roman" w:eastAsia="仿宋_GB2312"/>
          <w:sz w:val="32"/>
          <w:szCs w:val="32"/>
        </w:rPr>
        <w:t>协议期限</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甲方、丙方对专用账户内资金履行监督职责的期限为自资金划入受托监管账户之日起至撤销项目农民工工资专用账户为止。</w:t>
      </w:r>
    </w:p>
    <w:p>
      <w:pPr>
        <w:spacing w:line="580" w:lineRule="exact"/>
        <w:ind w:right="745" w:rightChars="355"/>
        <w:jc w:val="center"/>
        <w:rPr>
          <w:rFonts w:hint="eastAsia" w:ascii="黑体" w:hAnsi="黑体" w:eastAsia="黑体" w:cs="黑体"/>
          <w:sz w:val="32"/>
          <w:szCs w:val="32"/>
        </w:rPr>
      </w:pPr>
    </w:p>
    <w:p>
      <w:pPr>
        <w:spacing w:line="580" w:lineRule="exact"/>
        <w:ind w:right="745" w:rightChars="355"/>
        <w:jc w:val="center"/>
        <w:rPr>
          <w:rFonts w:hint="eastAsia" w:ascii="黑体" w:hAnsi="黑体" w:eastAsia="黑体" w:cs="黑体"/>
          <w:sz w:val="32"/>
          <w:szCs w:val="32"/>
        </w:rPr>
      </w:pPr>
      <w:r>
        <w:rPr>
          <w:rFonts w:hint="eastAsia" w:ascii="黑体" w:hAnsi="黑体" w:eastAsia="黑体" w:cs="黑体"/>
          <w:sz w:val="32"/>
          <w:szCs w:val="32"/>
        </w:rPr>
        <w:t>第三章 托管资金收付</w:t>
      </w:r>
    </w:p>
    <w:p>
      <w:pPr>
        <w:spacing w:line="580" w:lineRule="exact"/>
        <w:ind w:right="105" w:rightChars="50"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第五条</w:t>
      </w:r>
      <w:r>
        <w:rPr>
          <w:rFonts w:hint="eastAsia" w:ascii="Times New Roman" w:hAnsi="Times New Roman" w:eastAsia="仿宋_GB2312"/>
          <w:sz w:val="32"/>
          <w:szCs w:val="32"/>
        </w:rPr>
        <w:t xml:space="preserve"> </w:t>
      </w:r>
      <w:r>
        <w:rPr>
          <w:rFonts w:ascii="Times New Roman" w:hAnsi="Times New Roman" w:eastAsia="仿宋_GB2312"/>
          <w:sz w:val="32"/>
          <w:szCs w:val="32"/>
        </w:rPr>
        <w:t>受托资金存入</w:t>
      </w:r>
      <w:r>
        <w:rPr>
          <w:rFonts w:hint="eastAsia" w:ascii="Times New Roman" w:hAnsi="Times New Roman" w:eastAsia="仿宋_GB2312"/>
          <w:sz w:val="32"/>
          <w:szCs w:val="32"/>
        </w:rPr>
        <w:t>。</w:t>
      </w:r>
      <w:r>
        <w:rPr>
          <w:rFonts w:ascii="Times New Roman" w:hAnsi="Times New Roman" w:eastAsia="仿宋_GB2312"/>
          <w:sz w:val="32"/>
          <w:szCs w:val="32"/>
        </w:rPr>
        <w:t>根据施工合同约定，甲方</w:t>
      </w:r>
      <w:r>
        <w:rPr>
          <w:rFonts w:hint="eastAsia" w:ascii="Times New Roman" w:hAnsi="Times New Roman" w:eastAsia="仿宋_GB2312"/>
          <w:sz w:val="32"/>
          <w:szCs w:val="32"/>
        </w:rPr>
        <w:t>于每月</w:t>
      </w:r>
      <w:r>
        <w:rPr>
          <w:rFonts w:hint="eastAsia" w:ascii="Times New Roman" w:hAnsi="Times New Roman" w:eastAsia="仿宋_GB2312"/>
          <w:sz w:val="32"/>
          <w:szCs w:val="32"/>
          <w:u w:val="single"/>
        </w:rPr>
        <w:t>X</w:t>
      </w:r>
      <w:r>
        <w:rPr>
          <w:rFonts w:hint="eastAsia" w:ascii="Times New Roman" w:hAnsi="Times New Roman" w:eastAsia="仿宋_GB2312"/>
          <w:sz w:val="32"/>
          <w:szCs w:val="32"/>
        </w:rPr>
        <w:t>日前</w:t>
      </w:r>
      <w:r>
        <w:rPr>
          <w:rFonts w:ascii="Times New Roman" w:hAnsi="Times New Roman" w:eastAsia="仿宋_GB2312"/>
          <w:sz w:val="32"/>
          <w:szCs w:val="32"/>
        </w:rPr>
        <w:t>将人工费用</w:t>
      </w:r>
      <w:r>
        <w:rPr>
          <w:rFonts w:hint="eastAsia" w:ascii="Times New Roman" w:hAnsi="Times New Roman" w:eastAsia="仿宋_GB2312"/>
          <w:sz w:val="32"/>
          <w:szCs w:val="32"/>
          <w:u w:val="single"/>
        </w:rPr>
        <w:t>XX</w:t>
      </w:r>
      <w:r>
        <w:rPr>
          <w:rFonts w:hint="eastAsia" w:ascii="Times New Roman" w:hAnsi="Times New Roman" w:eastAsia="仿宋_GB2312"/>
          <w:sz w:val="32"/>
          <w:szCs w:val="32"/>
        </w:rPr>
        <w:t>万元或施工合同标的额的</w:t>
      </w:r>
      <w:r>
        <w:rPr>
          <w:rFonts w:hint="eastAsia" w:ascii="Times New Roman" w:hAnsi="Times New Roman" w:eastAsia="仿宋_GB2312"/>
          <w:sz w:val="32"/>
          <w:szCs w:val="32"/>
          <w:u w:val="single"/>
        </w:rPr>
        <w:t>X%</w:t>
      </w:r>
      <w:r>
        <w:rPr>
          <w:rFonts w:hint="eastAsia" w:ascii="Times New Roman" w:hAnsi="Times New Roman" w:eastAsia="仿宋_GB2312"/>
          <w:sz w:val="32"/>
          <w:szCs w:val="32"/>
        </w:rPr>
        <w:t>（约合</w:t>
      </w:r>
      <w:r>
        <w:rPr>
          <w:rFonts w:hint="eastAsia" w:ascii="Times New Roman" w:hAnsi="Times New Roman" w:eastAsia="仿宋_GB2312"/>
          <w:sz w:val="32"/>
          <w:szCs w:val="32"/>
          <w:u w:val="single"/>
        </w:rPr>
        <w:t>XX</w:t>
      </w:r>
      <w:r>
        <w:rPr>
          <w:rFonts w:hint="eastAsia" w:ascii="Times New Roman" w:hAnsi="Times New Roman" w:eastAsia="仿宋_GB2312"/>
          <w:sz w:val="32"/>
          <w:szCs w:val="32"/>
        </w:rPr>
        <w:t>万元）</w:t>
      </w:r>
      <w:r>
        <w:rPr>
          <w:rFonts w:ascii="Times New Roman" w:hAnsi="Times New Roman" w:eastAsia="仿宋_GB2312"/>
          <w:sz w:val="32"/>
          <w:szCs w:val="32"/>
        </w:rPr>
        <w:t>划入约定的托管账户，丙方确认资金到账后对账户资金履行管理职责。</w:t>
      </w:r>
      <w:r>
        <w:rPr>
          <w:rFonts w:hint="eastAsia" w:ascii="Times New Roman" w:hAnsi="Times New Roman" w:eastAsia="仿宋_GB2312"/>
          <w:sz w:val="32"/>
          <w:szCs w:val="32"/>
          <w:lang w:val="en-US" w:eastAsia="zh-CN"/>
        </w:rPr>
        <w:t>人工费的拨付周期不得超过1个月。</w:t>
      </w:r>
    </w:p>
    <w:p>
      <w:pPr>
        <w:spacing w:line="580" w:lineRule="exact"/>
        <w:ind w:right="105" w:rightChars="5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（*此条为必要条款，不得删减。）</w:t>
      </w:r>
    </w:p>
    <w:p>
      <w:pPr>
        <w:spacing w:line="580" w:lineRule="exact"/>
        <w:ind w:right="105" w:rightChars="50" w:firstLine="640" w:firstLineChars="200"/>
        <w:rPr>
          <w:rFonts w:hint="eastAsia" w:ascii="Times New Roman" w:hAnsi="Times New Roman" w:eastAsia="仿宋_GB2312"/>
          <w:sz w:val="32"/>
          <w:szCs w:val="32"/>
          <w:highlight w:val="yellow"/>
        </w:rPr>
      </w:pPr>
      <w:r>
        <w:rPr>
          <w:rFonts w:ascii="Times New Roman" w:hAnsi="Times New Roman" w:eastAsia="仿宋_GB2312"/>
          <w:sz w:val="32"/>
          <w:szCs w:val="32"/>
        </w:rPr>
        <w:t>第六条</w:t>
      </w:r>
      <w:r>
        <w:rPr>
          <w:rFonts w:hint="eastAsia" w:ascii="Times New Roman" w:hAnsi="Times New Roman" w:eastAsia="仿宋_GB2312"/>
          <w:sz w:val="32"/>
          <w:szCs w:val="32"/>
        </w:rPr>
        <w:t xml:space="preserve"> </w:t>
      </w:r>
      <w:r>
        <w:rPr>
          <w:rFonts w:ascii="Times New Roman" w:hAnsi="Times New Roman" w:eastAsia="仿宋_GB2312"/>
          <w:sz w:val="32"/>
          <w:szCs w:val="32"/>
        </w:rPr>
        <w:t>受托资金拔付</w:t>
      </w:r>
      <w:r>
        <w:rPr>
          <w:rFonts w:hint="eastAsia" w:ascii="Times New Roman" w:hAnsi="Times New Roman" w:eastAsia="仿宋_GB2312"/>
          <w:sz w:val="32"/>
          <w:szCs w:val="32"/>
        </w:rPr>
        <w:t>。</w:t>
      </w:r>
      <w:r>
        <w:rPr>
          <w:rFonts w:ascii="Times New Roman" w:hAnsi="Times New Roman" w:eastAsia="仿宋_GB2312"/>
          <w:sz w:val="32"/>
          <w:szCs w:val="32"/>
        </w:rPr>
        <w:t>乙方委托丙方代发农民工工资，被代发的农民工个人银行卡申请资料由乙方提供，其真实性由乙方负责。每月</w:t>
      </w:r>
      <w:r>
        <w:rPr>
          <w:rFonts w:hint="eastAsia" w:ascii="Times New Roman" w:hAnsi="Times New Roman" w:eastAsia="仿宋_GB2312"/>
          <w:sz w:val="32"/>
          <w:szCs w:val="32"/>
          <w:u w:val="single"/>
        </w:rPr>
        <w:t>X</w:t>
      </w:r>
      <w:r>
        <w:rPr>
          <w:rFonts w:hint="eastAsia" w:ascii="Times New Roman" w:hAnsi="Times New Roman" w:eastAsia="仿宋_GB2312"/>
          <w:sz w:val="32"/>
          <w:szCs w:val="32"/>
        </w:rPr>
        <w:t>日</w:t>
      </w:r>
      <w:r>
        <w:rPr>
          <w:rFonts w:ascii="Times New Roman" w:hAnsi="Times New Roman" w:eastAsia="仿宋_GB2312"/>
          <w:sz w:val="32"/>
          <w:szCs w:val="32"/>
        </w:rPr>
        <w:t>前，乙方负责将农民工工资清单报甲方项目部审核确认，</w:t>
      </w:r>
      <w:r>
        <w:rPr>
          <w:rFonts w:hint="eastAsia" w:ascii="Times New Roman" w:hAnsi="Times New Roman" w:eastAsia="仿宋_GB2312"/>
          <w:sz w:val="32"/>
          <w:szCs w:val="32"/>
        </w:rPr>
        <w:t>并提供</w:t>
      </w:r>
      <w:r>
        <w:rPr>
          <w:rFonts w:ascii="Times New Roman" w:hAnsi="Times New Roman" w:eastAsia="仿宋_GB2312"/>
          <w:sz w:val="32"/>
          <w:szCs w:val="32"/>
        </w:rPr>
        <w:t>给丙方，</w:t>
      </w:r>
      <w:r>
        <w:rPr>
          <w:rFonts w:hint="eastAsia" w:ascii="Times New Roman" w:hAnsi="Times New Roman" w:eastAsia="仿宋_GB2312"/>
          <w:sz w:val="32"/>
          <w:szCs w:val="32"/>
        </w:rPr>
        <w:t>在</w:t>
      </w:r>
      <w:r>
        <w:rPr>
          <w:rFonts w:ascii="Times New Roman" w:hAnsi="Times New Roman" w:eastAsia="仿宋_GB2312"/>
          <w:sz w:val="32"/>
          <w:szCs w:val="32"/>
        </w:rPr>
        <w:t>丙方收到乙方转账支票后依据甲方确认的农民工工资清单从专用账户划拨并代发到农民工的个人银行账户。工资清单的真实性及准确性由乙方负责</w:t>
      </w:r>
      <w:r>
        <w:rPr>
          <w:rFonts w:hint="eastAsia" w:ascii="Times New Roman" w:hAnsi="Times New Roman" w:eastAsia="仿宋_GB2312"/>
          <w:sz w:val="32"/>
          <w:szCs w:val="32"/>
        </w:rPr>
        <w:t>，乙方应当向丙方提供工资发放对象为本项目所招用农民工相关证明。</w:t>
      </w:r>
    </w:p>
    <w:p>
      <w:pPr>
        <w:spacing w:line="580" w:lineRule="exact"/>
        <w:ind w:right="105" w:rightChars="50" w:firstLine="640" w:firstLineChars="200"/>
        <w:rPr>
          <w:rFonts w:hint="eastAsia" w:ascii="Times New Roman" w:hAnsi="Times New Roman" w:eastAsia="仿宋_GB2312"/>
          <w:sz w:val="32"/>
          <w:szCs w:val="32"/>
        </w:rPr>
      </w:pPr>
      <w:r>
        <w:rPr>
          <w:rFonts w:ascii="Times New Roman" w:hAnsi="Times New Roman" w:eastAsia="仿宋_GB2312"/>
          <w:sz w:val="32"/>
          <w:szCs w:val="32"/>
        </w:rPr>
        <w:t>第七条</w:t>
      </w:r>
      <w:r>
        <w:rPr>
          <w:rFonts w:hint="eastAsia" w:ascii="Times New Roman" w:hAnsi="Times New Roman" w:eastAsia="仿宋_GB2312"/>
          <w:sz w:val="32"/>
          <w:szCs w:val="32"/>
        </w:rPr>
        <w:t xml:space="preserve"> 专用账户资金</w:t>
      </w:r>
      <w:r>
        <w:rPr>
          <w:rFonts w:ascii="Times New Roman" w:hAnsi="Times New Roman" w:eastAsia="仿宋_GB2312"/>
          <w:sz w:val="32"/>
          <w:szCs w:val="32"/>
        </w:rPr>
        <w:t>监管</w:t>
      </w:r>
      <w:r>
        <w:rPr>
          <w:rFonts w:hint="eastAsia" w:ascii="Times New Roman" w:hAnsi="Times New Roman" w:eastAsia="仿宋_GB2312"/>
          <w:sz w:val="32"/>
          <w:szCs w:val="32"/>
        </w:rPr>
        <w:t>。</w:t>
      </w:r>
      <w:r>
        <w:rPr>
          <w:rFonts w:ascii="Times New Roman" w:hAnsi="Times New Roman" w:eastAsia="仿宋_GB2312"/>
          <w:sz w:val="32"/>
          <w:szCs w:val="32"/>
        </w:rPr>
        <w:t>农民工工资专用账户资金</w:t>
      </w:r>
      <w:r>
        <w:rPr>
          <w:rFonts w:hint="eastAsia" w:ascii="Times New Roman" w:hAnsi="Times New Roman" w:eastAsia="仿宋_GB2312"/>
          <w:sz w:val="32"/>
          <w:szCs w:val="32"/>
        </w:rPr>
        <w:t>专款专用</w:t>
      </w:r>
      <w:r>
        <w:rPr>
          <w:rFonts w:ascii="Times New Roman" w:hAnsi="Times New Roman" w:eastAsia="仿宋_GB2312"/>
          <w:sz w:val="32"/>
          <w:szCs w:val="32"/>
        </w:rPr>
        <w:t>，</w:t>
      </w:r>
      <w:r>
        <w:rPr>
          <w:rFonts w:hint="eastAsia" w:ascii="Times New Roman" w:hAnsi="Times New Roman" w:eastAsia="仿宋_GB2312"/>
          <w:sz w:val="32"/>
          <w:szCs w:val="32"/>
        </w:rPr>
        <w:t>丙方不得将专用账户资金转入除本项目农民工本人银行账户以外的账户，不得为专用账户提供现金支取和其他转账结算服务。（*此条为必要条款，不得删减。）</w:t>
      </w:r>
    </w:p>
    <w:p>
      <w:pPr>
        <w:spacing w:line="580" w:lineRule="exact"/>
        <w:ind w:right="105" w:rightChars="50" w:firstLine="640" w:firstLineChars="200"/>
        <w:rPr>
          <w:rFonts w:ascii="Times New Roman" w:hAnsi="Times New Roman" w:eastAsia="仿宋_GB2312"/>
          <w:sz w:val="32"/>
          <w:szCs w:val="32"/>
        </w:rPr>
      </w:pPr>
      <w:r>
        <w:rPr>
          <w:rFonts w:hint="eastAsia" w:ascii="Times New Roman" w:hAnsi="Times New Roman" w:eastAsia="仿宋_GB2312"/>
          <w:sz w:val="32"/>
          <w:szCs w:val="32"/>
        </w:rPr>
        <w:t>第八条 追加资金。因用工量增加等原因甲方追加</w:t>
      </w:r>
      <w:r>
        <w:rPr>
          <w:rFonts w:ascii="Times New Roman" w:hAnsi="Times New Roman" w:eastAsia="仿宋_GB2312"/>
          <w:sz w:val="32"/>
          <w:szCs w:val="32"/>
        </w:rPr>
        <w:t>划入约定托管账户</w:t>
      </w:r>
      <w:r>
        <w:rPr>
          <w:rFonts w:hint="eastAsia" w:ascii="Times New Roman" w:hAnsi="Times New Roman" w:eastAsia="仿宋_GB2312"/>
          <w:sz w:val="32"/>
          <w:szCs w:val="32"/>
        </w:rPr>
        <w:t>的资金，适用前款规定。</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745" w:rightChars="355"/>
        <w:jc w:val="center"/>
        <w:rPr>
          <w:rFonts w:ascii="黑体" w:hAnsi="黑体" w:eastAsia="黑体" w:cs="黑体"/>
          <w:sz w:val="32"/>
          <w:szCs w:val="32"/>
        </w:rPr>
      </w:pPr>
      <w:r>
        <w:rPr>
          <w:rFonts w:ascii="黑体" w:hAnsi="黑体" w:eastAsia="黑体" w:cs="黑体"/>
          <w:sz w:val="32"/>
          <w:szCs w:val="32"/>
        </w:rPr>
        <w:t>第四章</w:t>
      </w:r>
      <w:r>
        <w:rPr>
          <w:rFonts w:hint="eastAsia" w:ascii="黑体" w:hAnsi="黑体" w:eastAsia="黑体" w:cs="黑体"/>
          <w:sz w:val="32"/>
          <w:szCs w:val="32"/>
        </w:rPr>
        <w:t xml:space="preserve"> </w:t>
      </w:r>
      <w:r>
        <w:rPr>
          <w:rFonts w:ascii="黑体" w:hAnsi="黑体" w:eastAsia="黑体" w:cs="黑体"/>
          <w:sz w:val="32"/>
          <w:szCs w:val="32"/>
        </w:rPr>
        <w:t>协议生效与终止</w:t>
      </w:r>
    </w:p>
    <w:p>
      <w:pPr>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第八条</w:t>
      </w:r>
      <w:r>
        <w:rPr>
          <w:rFonts w:hint="eastAsia" w:ascii="Times New Roman" w:hAnsi="Times New Roman" w:eastAsia="仿宋_GB2312"/>
          <w:sz w:val="32"/>
          <w:szCs w:val="32"/>
        </w:rPr>
        <w:t xml:space="preserve"> </w:t>
      </w:r>
      <w:r>
        <w:rPr>
          <w:rFonts w:ascii="Times New Roman" w:hAnsi="Times New Roman" w:eastAsia="仿宋_GB2312"/>
          <w:sz w:val="32"/>
          <w:szCs w:val="32"/>
        </w:rPr>
        <w:t>本协议经甲、乙、丙三方法定代表人或其委托人签字并加盖公章之日起生效。</w:t>
      </w:r>
      <w:r>
        <w:rPr>
          <w:rFonts w:hint="eastAsia" w:ascii="Times New Roman" w:hAnsi="Times New Roman" w:eastAsia="仿宋_GB2312"/>
          <w:sz w:val="32"/>
          <w:szCs w:val="32"/>
        </w:rPr>
        <w:t>乙方出具项目管辖地人力资源社会保障部门《</w:t>
      </w:r>
      <w:r>
        <w:rPr>
          <w:rFonts w:ascii="Times New Roman" w:hAnsi="Times New Roman" w:eastAsia="仿宋_GB2312"/>
          <w:sz w:val="32"/>
          <w:szCs w:val="32"/>
        </w:rPr>
        <w:t>关于同意撤销（变更）农民工工资专用账户的函</w:t>
      </w:r>
      <w:r>
        <w:rPr>
          <w:rFonts w:hint="eastAsia" w:ascii="Times New Roman" w:hAnsi="Times New Roman" w:eastAsia="仿宋_GB2312"/>
          <w:sz w:val="32"/>
          <w:szCs w:val="32"/>
        </w:rPr>
        <w:t>》，</w:t>
      </w:r>
      <w:r>
        <w:rPr>
          <w:rFonts w:ascii="Times New Roman" w:hAnsi="Times New Roman" w:eastAsia="仿宋_GB2312"/>
          <w:sz w:val="32"/>
          <w:szCs w:val="32"/>
        </w:rPr>
        <w:t>丙方全额解付托管</w:t>
      </w:r>
      <w:r>
        <w:rPr>
          <w:rFonts w:hint="eastAsia" w:ascii="Times New Roman" w:hAnsi="Times New Roman" w:eastAsia="仿宋_GB2312"/>
          <w:sz w:val="32"/>
          <w:szCs w:val="32"/>
        </w:rPr>
        <w:t>账户余量</w:t>
      </w:r>
      <w:r>
        <w:rPr>
          <w:rFonts w:ascii="Times New Roman" w:hAnsi="Times New Roman" w:eastAsia="仿宋_GB2312"/>
          <w:sz w:val="32"/>
          <w:szCs w:val="32"/>
        </w:rPr>
        <w:t>资金后，协议终止。协议终止后立即销户。</w:t>
      </w:r>
    </w:p>
    <w:p>
      <w:pPr>
        <w:spacing w:line="580" w:lineRule="exact"/>
        <w:ind w:right="745" w:rightChars="355"/>
        <w:jc w:val="center"/>
        <w:rPr>
          <w:rFonts w:ascii="黑体" w:hAnsi="黑体" w:eastAsia="黑体" w:cs="黑体"/>
          <w:sz w:val="32"/>
          <w:szCs w:val="32"/>
        </w:rPr>
      </w:pPr>
    </w:p>
    <w:p>
      <w:pPr>
        <w:spacing w:line="580" w:lineRule="exact"/>
        <w:ind w:right="745" w:rightChars="355"/>
        <w:jc w:val="center"/>
        <w:rPr>
          <w:rFonts w:ascii="黑体" w:hAnsi="黑体" w:eastAsia="黑体" w:cs="黑体"/>
          <w:sz w:val="32"/>
          <w:szCs w:val="32"/>
        </w:rPr>
      </w:pPr>
      <w:r>
        <w:rPr>
          <w:rFonts w:ascii="黑体" w:hAnsi="黑体" w:eastAsia="黑体" w:cs="黑体"/>
          <w:sz w:val="32"/>
          <w:szCs w:val="32"/>
        </w:rPr>
        <w:t>第五章</w:t>
      </w:r>
      <w:r>
        <w:rPr>
          <w:rFonts w:hint="eastAsia" w:ascii="黑体" w:hAnsi="黑体" w:eastAsia="黑体" w:cs="黑体"/>
          <w:sz w:val="32"/>
          <w:szCs w:val="32"/>
        </w:rPr>
        <w:t xml:space="preserve"> </w:t>
      </w:r>
      <w:r>
        <w:rPr>
          <w:rFonts w:ascii="黑体" w:hAnsi="黑体" w:eastAsia="黑体" w:cs="黑体"/>
          <w:sz w:val="32"/>
          <w:szCs w:val="32"/>
        </w:rPr>
        <w:t>违约责任和免责条件</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第九条</w:t>
      </w:r>
      <w:r>
        <w:rPr>
          <w:rFonts w:hint="eastAsia" w:ascii="Times New Roman" w:hAnsi="Times New Roman" w:eastAsia="仿宋_GB2312"/>
          <w:sz w:val="32"/>
          <w:szCs w:val="32"/>
        </w:rPr>
        <w:t xml:space="preserve"> </w:t>
      </w:r>
      <w:r>
        <w:rPr>
          <w:rFonts w:ascii="Times New Roman" w:hAnsi="Times New Roman" w:eastAsia="仿宋_GB2312"/>
          <w:sz w:val="32"/>
          <w:szCs w:val="32"/>
        </w:rPr>
        <w:t>丙方未按照合同约定的支付条件办理资金支付而形成的直接损失，丙方应承担赔偿责任。</w:t>
      </w:r>
    </w:p>
    <w:p>
      <w:pPr>
        <w:spacing w:line="580" w:lineRule="exact"/>
        <w:ind w:right="105" w:rightChars="50" w:firstLine="640" w:firstLineChars="200"/>
        <w:rPr>
          <w:rFonts w:hint="eastAsia" w:ascii="Times New Roman" w:hAnsi="Times New Roman" w:eastAsia="仿宋_GB2312"/>
          <w:sz w:val="32"/>
          <w:szCs w:val="32"/>
        </w:rPr>
      </w:pPr>
      <w:r>
        <w:rPr>
          <w:rFonts w:ascii="Times New Roman" w:hAnsi="Times New Roman" w:eastAsia="仿宋_GB2312"/>
          <w:sz w:val="32"/>
          <w:szCs w:val="32"/>
        </w:rPr>
        <w:t>第十条</w:t>
      </w:r>
      <w:r>
        <w:rPr>
          <w:rFonts w:hint="eastAsia" w:ascii="Times New Roman" w:hAnsi="Times New Roman" w:eastAsia="仿宋_GB2312"/>
          <w:sz w:val="32"/>
          <w:szCs w:val="32"/>
        </w:rPr>
        <w:t xml:space="preserve"> </w:t>
      </w:r>
      <w:r>
        <w:rPr>
          <w:rFonts w:ascii="Times New Roman" w:hAnsi="Times New Roman" w:eastAsia="仿宋_GB2312"/>
          <w:sz w:val="32"/>
          <w:szCs w:val="32"/>
        </w:rPr>
        <w:t>在项目建设过程中，</w:t>
      </w:r>
      <w:r>
        <w:rPr>
          <w:rFonts w:hint="eastAsia" w:ascii="Times New Roman" w:hAnsi="Times New Roman" w:eastAsia="仿宋_GB2312"/>
          <w:sz w:val="32"/>
          <w:szCs w:val="32"/>
        </w:rPr>
        <w:t>甲方未按照前款约定及时足额将资金划入约定</w:t>
      </w:r>
      <w:r>
        <w:rPr>
          <w:rFonts w:ascii="Times New Roman" w:hAnsi="Times New Roman" w:eastAsia="仿宋_GB2312"/>
          <w:sz w:val="32"/>
          <w:szCs w:val="32"/>
        </w:rPr>
        <w:t>的托管账户</w:t>
      </w:r>
      <w:r>
        <w:rPr>
          <w:rFonts w:hint="eastAsia" w:ascii="Times New Roman" w:hAnsi="Times New Roman" w:eastAsia="仿宋_GB2312"/>
          <w:sz w:val="32"/>
          <w:szCs w:val="32"/>
        </w:rPr>
        <w:t>，丙方应当在3个工作日内通知乙方，乙方在3个工作日内报告项目所在地人力资源社会保障部门和相关行业工程建设主管部门。</w:t>
      </w:r>
    </w:p>
    <w:p>
      <w:pPr>
        <w:spacing w:line="580" w:lineRule="exact"/>
        <w:ind w:right="105" w:rightChars="50" w:firstLine="640" w:firstLineChars="200"/>
        <w:rPr>
          <w:rFonts w:ascii="Times New Roman" w:hAnsi="Times New Roman" w:eastAsia="仿宋_GB2312"/>
          <w:sz w:val="32"/>
          <w:szCs w:val="32"/>
        </w:rPr>
      </w:pPr>
      <w:r>
        <w:rPr>
          <w:rFonts w:hint="eastAsia" w:ascii="Times New Roman" w:hAnsi="Times New Roman" w:eastAsia="仿宋_GB2312"/>
          <w:sz w:val="32"/>
          <w:szCs w:val="32"/>
        </w:rPr>
        <w:t>甲方已按照第五条规定足额向</w:t>
      </w:r>
      <w:r>
        <w:rPr>
          <w:rFonts w:ascii="Times New Roman" w:hAnsi="Times New Roman" w:eastAsia="仿宋_GB2312"/>
          <w:sz w:val="32"/>
          <w:szCs w:val="32"/>
        </w:rPr>
        <w:t>约定的托管账户</w:t>
      </w:r>
      <w:r>
        <w:rPr>
          <w:rFonts w:hint="eastAsia" w:ascii="Times New Roman" w:hAnsi="Times New Roman" w:eastAsia="仿宋_GB2312"/>
          <w:sz w:val="32"/>
          <w:szCs w:val="32"/>
        </w:rPr>
        <w:t>划拨资金，乙方未按照本条前款规定发放农民工工资，甲方应及时报告项目</w:t>
      </w:r>
      <w:r>
        <w:rPr>
          <w:rFonts w:hint="eastAsia" w:ascii="Times New Roman" w:hAnsi="Times New Roman" w:eastAsia="仿宋_GB2312"/>
          <w:sz w:val="32"/>
          <w:szCs w:val="32"/>
          <w:lang w:val="en-US" w:eastAsia="zh-CN"/>
        </w:rPr>
        <w:t>所在</w:t>
      </w:r>
      <w:r>
        <w:rPr>
          <w:rFonts w:hint="eastAsia" w:ascii="Times New Roman" w:hAnsi="Times New Roman" w:eastAsia="仿宋_GB2312"/>
          <w:sz w:val="32"/>
          <w:szCs w:val="32"/>
        </w:rPr>
        <w:t>地人力资源社会保障部门。</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乙方提供虚假工资清单，挪用、套用资金，</w:t>
      </w:r>
      <w:r>
        <w:rPr>
          <w:rFonts w:hint="eastAsia" w:ascii="Times New Roman" w:hAnsi="Times New Roman" w:eastAsia="仿宋_GB2312"/>
          <w:sz w:val="32"/>
          <w:szCs w:val="32"/>
        </w:rPr>
        <w:t>造成丙方无法履行第七条相关规定，丙方</w:t>
      </w:r>
      <w:r>
        <w:rPr>
          <w:rFonts w:hint="eastAsia" w:ascii="Times New Roman" w:hAnsi="Times New Roman" w:eastAsia="仿宋_GB2312"/>
          <w:sz w:val="32"/>
          <w:szCs w:val="32"/>
          <w:lang w:val="en-US" w:eastAsia="zh-CN"/>
        </w:rPr>
        <w:t>应当</w:t>
      </w:r>
      <w:r>
        <w:rPr>
          <w:rFonts w:hint="eastAsia" w:ascii="Times New Roman" w:hAnsi="Times New Roman" w:eastAsia="仿宋_GB2312"/>
          <w:sz w:val="32"/>
          <w:szCs w:val="32"/>
        </w:rPr>
        <w:t>向项目</w:t>
      </w:r>
      <w:r>
        <w:rPr>
          <w:rFonts w:hint="eastAsia" w:ascii="Times New Roman" w:hAnsi="Times New Roman" w:eastAsia="仿宋_GB2312"/>
          <w:sz w:val="32"/>
          <w:szCs w:val="32"/>
          <w:lang w:val="en-US" w:eastAsia="zh-CN"/>
        </w:rPr>
        <w:t>所在</w:t>
      </w:r>
      <w:r>
        <w:rPr>
          <w:rFonts w:hint="eastAsia" w:ascii="Times New Roman" w:hAnsi="Times New Roman" w:eastAsia="仿宋_GB2312"/>
          <w:sz w:val="32"/>
          <w:szCs w:val="32"/>
        </w:rPr>
        <w:t>地人力资源社会保障部门报告</w:t>
      </w:r>
      <w:r>
        <w:rPr>
          <w:rFonts w:ascii="Times New Roman" w:hAnsi="Times New Roman" w:eastAsia="仿宋_GB2312"/>
          <w:sz w:val="32"/>
          <w:szCs w:val="32"/>
        </w:rPr>
        <w:t>。</w:t>
      </w:r>
    </w:p>
    <w:p>
      <w:pPr>
        <w:spacing w:line="580" w:lineRule="exact"/>
        <w:ind w:right="105" w:rightChars="50" w:firstLine="640" w:firstLineChars="200"/>
        <w:rPr>
          <w:rFonts w:ascii="黑体" w:hAnsi="黑体" w:eastAsia="黑体" w:cs="黑体"/>
          <w:sz w:val="32"/>
          <w:szCs w:val="32"/>
        </w:rPr>
      </w:pPr>
      <w:r>
        <w:rPr>
          <w:rFonts w:hint="eastAsia" w:ascii="Times New Roman" w:hAnsi="Times New Roman" w:eastAsia="仿宋_GB2312"/>
          <w:sz w:val="32"/>
          <w:szCs w:val="32"/>
        </w:rPr>
        <w:t>（*此条为必要条款，不得删减。）</w:t>
      </w:r>
    </w:p>
    <w:p>
      <w:pPr>
        <w:spacing w:line="580" w:lineRule="exact"/>
        <w:ind w:right="745" w:rightChars="355"/>
        <w:jc w:val="center"/>
        <w:rPr>
          <w:rFonts w:ascii="黑体" w:hAnsi="黑体" w:eastAsia="黑体" w:cs="黑体"/>
          <w:sz w:val="32"/>
          <w:szCs w:val="32"/>
        </w:rPr>
      </w:pPr>
    </w:p>
    <w:p>
      <w:pPr>
        <w:spacing w:line="580" w:lineRule="exact"/>
        <w:ind w:right="745" w:rightChars="355"/>
        <w:jc w:val="center"/>
        <w:rPr>
          <w:rFonts w:ascii="黑体" w:hAnsi="黑体" w:eastAsia="黑体" w:cs="黑体"/>
          <w:sz w:val="32"/>
          <w:szCs w:val="32"/>
        </w:rPr>
      </w:pPr>
      <w:r>
        <w:rPr>
          <w:rFonts w:ascii="黑体" w:hAnsi="黑体" w:eastAsia="黑体" w:cs="黑体"/>
          <w:sz w:val="32"/>
          <w:szCs w:val="32"/>
        </w:rPr>
        <w:t>第六章</w:t>
      </w:r>
      <w:r>
        <w:rPr>
          <w:rFonts w:hint="eastAsia" w:ascii="黑体" w:hAnsi="黑体" w:eastAsia="黑体" w:cs="黑体"/>
          <w:sz w:val="32"/>
          <w:szCs w:val="32"/>
        </w:rPr>
        <w:t xml:space="preserve"> </w:t>
      </w:r>
      <w:r>
        <w:rPr>
          <w:rFonts w:ascii="黑体" w:hAnsi="黑体" w:eastAsia="黑体" w:cs="黑体"/>
          <w:sz w:val="32"/>
          <w:szCs w:val="32"/>
        </w:rPr>
        <w:t>其他</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第十一条</w:t>
      </w:r>
      <w:r>
        <w:rPr>
          <w:rFonts w:hint="eastAsia" w:ascii="Times New Roman" w:hAnsi="Times New Roman" w:eastAsia="仿宋_GB2312"/>
          <w:sz w:val="32"/>
          <w:szCs w:val="32"/>
        </w:rPr>
        <w:t xml:space="preserve"> </w:t>
      </w:r>
      <w:r>
        <w:rPr>
          <w:rFonts w:ascii="Times New Roman" w:hAnsi="Times New Roman" w:eastAsia="仿宋_GB2312"/>
          <w:sz w:val="32"/>
          <w:szCs w:val="32"/>
        </w:rPr>
        <w:t>除法律、法规规定外，以及因本项目专用账户资金托管业务的需要和三方特别约定外，未经三方同意，协议任何一方不得向外提供涉及三方商业秘密的资料。</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第十二条</w:t>
      </w:r>
      <w:r>
        <w:rPr>
          <w:rFonts w:hint="eastAsia" w:ascii="Times New Roman" w:hAnsi="Times New Roman" w:eastAsia="仿宋_GB2312"/>
          <w:sz w:val="32"/>
          <w:szCs w:val="32"/>
        </w:rPr>
        <w:t xml:space="preserve"> </w:t>
      </w:r>
      <w:r>
        <w:rPr>
          <w:rFonts w:ascii="Times New Roman" w:hAnsi="Times New Roman" w:eastAsia="仿宋_GB2312"/>
          <w:sz w:val="32"/>
          <w:szCs w:val="32"/>
        </w:rPr>
        <w:t>协议的变更。本协议生效后，甲、乙、丙三方中任何一方需要变更协议条款时，应经三方协商一致，并签订补充协议，补充协议与本协议具有同等法律效力</w:t>
      </w:r>
      <w:r>
        <w:rPr>
          <w:rFonts w:hint="eastAsia" w:ascii="Times New Roman" w:hAnsi="Times New Roman" w:eastAsia="仿宋_GB2312"/>
          <w:sz w:val="32"/>
          <w:szCs w:val="32"/>
        </w:rPr>
        <w:t>。</w:t>
      </w: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第十三条</w:t>
      </w:r>
      <w:r>
        <w:rPr>
          <w:rFonts w:hint="eastAsia" w:ascii="Times New Roman" w:hAnsi="Times New Roman" w:eastAsia="仿宋_GB2312"/>
          <w:sz w:val="32"/>
          <w:szCs w:val="32"/>
        </w:rPr>
        <w:t xml:space="preserve"> </w:t>
      </w:r>
      <w:r>
        <w:rPr>
          <w:rFonts w:ascii="Times New Roman" w:hAnsi="Times New Roman" w:eastAsia="仿宋_GB2312"/>
          <w:sz w:val="32"/>
          <w:szCs w:val="32"/>
        </w:rPr>
        <w:t>本协议一式</w:t>
      </w:r>
      <w:r>
        <w:rPr>
          <w:rFonts w:hint="eastAsia" w:ascii="Times New Roman" w:hAnsi="Times New Roman" w:eastAsia="仿宋_GB2312"/>
          <w:sz w:val="32"/>
          <w:szCs w:val="32"/>
        </w:rPr>
        <w:t>四</w:t>
      </w:r>
      <w:r>
        <w:rPr>
          <w:rFonts w:ascii="Times New Roman" w:hAnsi="Times New Roman" w:eastAsia="仿宋_GB2312"/>
          <w:sz w:val="32"/>
          <w:szCs w:val="32"/>
        </w:rPr>
        <w:t>份，甲方、乙方，丙方各执一份，送</w:t>
      </w:r>
      <w:r>
        <w:rPr>
          <w:rFonts w:hint="eastAsia" w:ascii="Times New Roman" w:hAnsi="Times New Roman" w:eastAsia="仿宋_GB2312"/>
          <w:sz w:val="32"/>
          <w:szCs w:val="32"/>
        </w:rPr>
        <w:t>项目</w:t>
      </w:r>
      <w:r>
        <w:rPr>
          <w:rFonts w:hint="eastAsia" w:ascii="Times New Roman" w:hAnsi="Times New Roman" w:eastAsia="仿宋_GB2312"/>
          <w:sz w:val="32"/>
          <w:szCs w:val="32"/>
          <w:lang w:val="en-US" w:eastAsia="zh-CN"/>
        </w:rPr>
        <w:t>所在</w:t>
      </w:r>
      <w:r>
        <w:rPr>
          <w:rFonts w:hint="eastAsia" w:ascii="Times New Roman" w:hAnsi="Times New Roman" w:eastAsia="仿宋_GB2312"/>
          <w:sz w:val="32"/>
          <w:szCs w:val="32"/>
        </w:rPr>
        <w:t>地人力资源社会保障部门</w:t>
      </w:r>
      <w:r>
        <w:rPr>
          <w:rFonts w:ascii="Times New Roman" w:hAnsi="Times New Roman" w:eastAsia="仿宋_GB2312"/>
          <w:sz w:val="32"/>
          <w:szCs w:val="32"/>
        </w:rPr>
        <w:t>备案一份。每份具有同等法律效力。</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甲方(签章)：</w:t>
      </w:r>
      <w:r>
        <w:rPr>
          <w:rFonts w:hint="eastAsia" w:ascii="Times New Roman" w:hAnsi="Times New Roman" w:eastAsia="仿宋_GB2312"/>
          <w:sz w:val="32"/>
          <w:szCs w:val="32"/>
        </w:rPr>
        <w:t xml:space="preserve">              </w:t>
      </w:r>
      <w:r>
        <w:rPr>
          <w:rFonts w:ascii="Times New Roman" w:hAnsi="Times New Roman" w:eastAsia="仿宋_GB2312"/>
          <w:sz w:val="32"/>
          <w:szCs w:val="32"/>
        </w:rPr>
        <w:t>法定代表人：（签字）</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协议签订日期：</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hint="eastAsia" w:ascii="Times New Roman" w:hAnsi="Times New Roman" w:eastAsia="仿宋_GB2312"/>
          <w:sz w:val="32"/>
          <w:szCs w:val="32"/>
        </w:rPr>
        <w:t>乙</w:t>
      </w:r>
      <w:r>
        <w:rPr>
          <w:rFonts w:ascii="Times New Roman" w:hAnsi="Times New Roman" w:eastAsia="仿宋_GB2312"/>
          <w:sz w:val="32"/>
          <w:szCs w:val="32"/>
        </w:rPr>
        <w:t>方(签章)：</w:t>
      </w:r>
      <w:r>
        <w:rPr>
          <w:rFonts w:hint="eastAsia" w:ascii="Times New Roman" w:hAnsi="Times New Roman" w:eastAsia="仿宋_GB2312"/>
          <w:sz w:val="32"/>
          <w:szCs w:val="32"/>
        </w:rPr>
        <w:t xml:space="preserve">              </w:t>
      </w:r>
      <w:r>
        <w:rPr>
          <w:rFonts w:ascii="Times New Roman" w:hAnsi="Times New Roman" w:eastAsia="仿宋_GB2312"/>
          <w:sz w:val="32"/>
          <w:szCs w:val="32"/>
        </w:rPr>
        <w:t>法定代表人：（签字）</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协议签订日期：</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hint="eastAsia" w:ascii="Times New Roman" w:hAnsi="Times New Roman" w:eastAsia="仿宋_GB2312"/>
          <w:sz w:val="32"/>
          <w:szCs w:val="32"/>
        </w:rPr>
        <w:t>丙</w:t>
      </w:r>
      <w:r>
        <w:rPr>
          <w:rFonts w:ascii="Times New Roman" w:hAnsi="Times New Roman" w:eastAsia="仿宋_GB2312"/>
          <w:sz w:val="32"/>
          <w:szCs w:val="32"/>
        </w:rPr>
        <w:t>方(签章)：</w:t>
      </w:r>
      <w:r>
        <w:rPr>
          <w:rFonts w:hint="eastAsia" w:ascii="Times New Roman" w:hAnsi="Times New Roman" w:eastAsia="仿宋_GB2312"/>
          <w:sz w:val="32"/>
          <w:szCs w:val="32"/>
        </w:rPr>
        <w:t xml:space="preserve">              </w:t>
      </w:r>
      <w:r>
        <w:rPr>
          <w:rFonts w:ascii="Times New Roman" w:hAnsi="Times New Roman" w:eastAsia="仿宋_GB2312"/>
          <w:sz w:val="32"/>
          <w:szCs w:val="32"/>
        </w:rPr>
        <w:t>法定代表人：（签字）</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r>
        <w:rPr>
          <w:rFonts w:ascii="Times New Roman" w:hAnsi="Times New Roman" w:eastAsia="仿宋_GB2312"/>
          <w:sz w:val="32"/>
          <w:szCs w:val="32"/>
        </w:rPr>
        <w:t>协议签订日期：</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p>
    <w:p>
      <w:pPr>
        <w:spacing w:line="580" w:lineRule="exact"/>
        <w:ind w:right="105" w:rightChars="50" w:firstLine="640" w:firstLineChars="200"/>
        <w:rPr>
          <w:rFonts w:ascii="Times New Roman" w:hAnsi="Times New Roman" w:eastAsia="仿宋_GB2312"/>
          <w:sz w:val="32"/>
          <w:szCs w:val="32"/>
        </w:rPr>
      </w:pPr>
    </w:p>
    <w:p>
      <w:pPr>
        <w:ind w:right="105" w:rightChars="50"/>
        <w:rPr>
          <w:rFonts w:ascii="Times New Roman" w:hAnsi="Times New Roman" w:eastAsia="仿宋_GB2312"/>
          <w:sz w:val="32"/>
          <w:szCs w:val="32"/>
        </w:rPr>
      </w:pPr>
    </w:p>
    <w:p>
      <w:pPr>
        <w:spacing w:line="580" w:lineRule="exact"/>
        <w:ind w:left="16" w:hanging="16" w:hangingChars="5"/>
        <w:jc w:val="left"/>
        <w:rPr>
          <w:rFonts w:hint="eastAsia" w:ascii="黑体" w:hAnsi="黑体" w:eastAsia="黑体" w:cs="黑体"/>
          <w:sz w:val="32"/>
          <w:szCs w:val="32"/>
        </w:rPr>
      </w:pPr>
    </w:p>
    <w:p>
      <w:pPr>
        <w:spacing w:line="580" w:lineRule="exact"/>
        <w:ind w:left="16" w:hanging="16" w:hangingChars="5"/>
        <w:jc w:val="left"/>
        <w:rPr>
          <w:rFonts w:hint="eastAsia" w:ascii="黑体" w:hAnsi="黑体" w:eastAsia="黑体" w:cs="黑体"/>
          <w:sz w:val="32"/>
          <w:szCs w:val="32"/>
        </w:rPr>
      </w:pPr>
    </w:p>
    <w:p>
      <w:pPr>
        <w:pStyle w:val="2"/>
        <w:rPr>
          <w:rFonts w:hint="eastAsia" w:hAnsi="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WZkOWRkZDJkMTVmM2FiNGRjZDI5MTE2NmFiOGUifQ=="/>
  </w:docVars>
  <w:rsids>
    <w:rsidRoot w:val="00000000"/>
    <w:rsid w:val="482C36F0"/>
    <w:rsid w:val="5827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1781</Words>
  <Characters>1800</Characters>
  <Lines>0</Lines>
  <Paragraphs>0</Paragraphs>
  <TotalTime>20</TotalTime>
  <ScaleCrop>false</ScaleCrop>
  <LinksUpToDate>false</LinksUpToDate>
  <CharactersWithSpaces>1896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anglegao</dc:creator>
  <cp:lastModifiedBy>sailor</cp:lastModifiedBy>
  <dcterms:modified xsi:type="dcterms:W3CDTF">2022-10-27T14:45:47Z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B54960D9621A4CC5A14FCE68DB6C0E76</vt:lpwstr>
  </property>
</Properties>
</file>