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年度韶关市建筑企业信誉等级表</w:t>
      </w:r>
    </w:p>
    <w:tbl>
      <w:tblPr>
        <w:tblStyle w:val="3"/>
        <w:tblW w:w="1476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780"/>
        <w:gridCol w:w="825"/>
        <w:gridCol w:w="4065"/>
        <w:gridCol w:w="825"/>
        <w:gridCol w:w="4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76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一、信誉等级为AAA级企业名单（共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106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1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06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45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广东恒州路桥建设有限公司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韶关市鸿翔建筑工程有限公司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</w:t>
            </w:r>
          </w:p>
        </w:tc>
        <w:tc>
          <w:tcPr>
            <w:tcW w:w="4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韶关市鼎韶建筑工程有限公司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广东省第五建筑工程有限公司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广东宏东建筑工程有限公司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26</w:t>
            </w:r>
          </w:p>
        </w:tc>
        <w:tc>
          <w:tcPr>
            <w:tcW w:w="4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广东道成建设工程有限公司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韶关市第一建筑工程有限公司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盛业建设有限公司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27</w:t>
            </w:r>
          </w:p>
        </w:tc>
        <w:tc>
          <w:tcPr>
            <w:tcW w:w="4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广东地景生态环境建设有限公司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韶关市住宅建筑工程有限公司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广东钜能建设有限公司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28</w:t>
            </w:r>
          </w:p>
        </w:tc>
        <w:tc>
          <w:tcPr>
            <w:tcW w:w="4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广东省</w:t>
            </w:r>
            <w:r>
              <w:rPr>
                <w:rFonts w:hint="eastAsia" w:ascii="仿宋" w:hAnsi="仿宋" w:eastAsia="仿宋" w:cs="仿宋"/>
                <w:sz w:val="24"/>
              </w:rPr>
              <w:t>大江电力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sz w:val="24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韶关市武江建筑工程有限公司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韶关市关山工程建设集团有限公司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29</w:t>
            </w:r>
          </w:p>
        </w:tc>
        <w:tc>
          <w:tcPr>
            <w:tcW w:w="4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粤北建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筑工程</w:t>
            </w:r>
            <w:r>
              <w:rPr>
                <w:rFonts w:hint="eastAsia" w:ascii="仿宋" w:hAnsi="仿宋" w:eastAsia="仿宋" w:cs="仿宋"/>
                <w:sz w:val="24"/>
              </w:rPr>
              <w:t>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韶关市新城兴建筑工程有限公司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韶关地质工程有限公司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</w:t>
            </w:r>
          </w:p>
        </w:tc>
        <w:tc>
          <w:tcPr>
            <w:tcW w:w="4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千尘</w:t>
            </w:r>
            <w:r>
              <w:rPr>
                <w:rFonts w:hint="eastAsia" w:ascii="仿宋" w:hAnsi="仿宋" w:eastAsia="仿宋" w:cs="仿宋"/>
                <w:sz w:val="24"/>
              </w:rPr>
              <w:t>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广东韶钢工程技术有限公司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新展</w:t>
            </w:r>
            <w:r>
              <w:rPr>
                <w:rFonts w:hint="eastAsia" w:ascii="仿宋" w:hAnsi="仿宋" w:eastAsia="仿宋" w:cs="仿宋"/>
                <w:sz w:val="24"/>
              </w:rPr>
              <w:t>建设工程有限公司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31</w:t>
            </w:r>
          </w:p>
        </w:tc>
        <w:tc>
          <w:tcPr>
            <w:tcW w:w="4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广东合筑众创建设有限公司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粤北建设工程有限公司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广东清泉建设工程有限公司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32</w:t>
            </w:r>
          </w:p>
        </w:tc>
        <w:tc>
          <w:tcPr>
            <w:tcW w:w="4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广东盈兆建筑工程有限公司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韶关市市政建设工程有限公司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广东诚方建筑工程有限公司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33</w:t>
            </w:r>
          </w:p>
        </w:tc>
        <w:tc>
          <w:tcPr>
            <w:tcW w:w="4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韶关杰邦建筑工程有限公司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广东省勃诚建设有限公司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韶关市华源水电建设有限公司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34</w:t>
            </w:r>
          </w:p>
        </w:tc>
        <w:tc>
          <w:tcPr>
            <w:tcW w:w="4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广东承祐建设工程有限公司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广东昊粤建设有限公司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广东南岭建设工程有限公司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</w:t>
            </w:r>
          </w:p>
        </w:tc>
        <w:tc>
          <w:tcPr>
            <w:tcW w:w="4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广东煜煜建设工程有限公司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中铁五局集团第四工程有限责任公司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广东玄华建设有限公司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4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韶关市北江建筑工程公司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37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广东中金岭南工程技术有限公司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50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乐昌市第三建筑工程有限公司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4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广东韶正建筑工程有限公司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38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韶关市湕邦建筑工程有限公司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51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乐昌市市政建设工程有限公司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64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广东宏建建设有限公司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39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广东鼎全建设工程有限公司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52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乐昌市住宅建筑工程有限公司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65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广东</w:t>
            </w:r>
            <w:r>
              <w:rPr>
                <w:rFonts w:hint="eastAsia" w:ascii="仿宋" w:hAnsi="仿宋" w:eastAsia="仿宋" w:cs="仿宋"/>
                <w:sz w:val="24"/>
              </w:rPr>
              <w:t>巨城建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设发展</w:t>
            </w:r>
            <w:r>
              <w:rPr>
                <w:rFonts w:hint="eastAsia" w:ascii="仿宋" w:hAnsi="仿宋" w:eastAsia="仿宋" w:cs="仿宋"/>
                <w:sz w:val="24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40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韶关市众匠建设有限公司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53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乐昌市建筑工程公司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66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广东胜建建设有限责任公司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41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广东艺景生态环境建设有限公司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54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广东定源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项目管理有限公司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67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南雄市市政工程建设公司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42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广东桓嘉建筑工程有限公司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55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乐昌市建鑫建筑工程有限公司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68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广东亿泰建设发展有限公司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43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广东伟德建设工程有限公司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56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乐昌市和鑫建筑装饰工程有限公司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69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广东韶城建设工程有限公司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44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韶关市中群建设有限公司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57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乐昌市鸿森建筑工程有限公司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70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广东拓城建筑工程有限公司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45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广东阳冈建设工程有限公司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58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乐昌市宏城建筑工程有限公司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71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广东炜祺建筑有限公司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46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乐昌市恒源水电建筑工程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59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宇信</w:t>
            </w:r>
            <w:r>
              <w:rPr>
                <w:rFonts w:hint="eastAsia" w:ascii="仿宋" w:hAnsi="仿宋" w:eastAsia="仿宋" w:cs="仿宋"/>
                <w:sz w:val="24"/>
              </w:rPr>
              <w:t>建设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工程</w:t>
            </w:r>
            <w:r>
              <w:rPr>
                <w:rFonts w:hint="eastAsia" w:ascii="仿宋" w:hAnsi="仿宋" w:eastAsia="仿宋" w:cs="仿宋"/>
                <w:sz w:val="24"/>
              </w:rPr>
              <w:t>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72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广东明鑫建设工程有限公司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47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韶关市卓研建设工程有限公司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60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广东乐达建设工程有限公司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73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始兴县建筑工程公司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48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广东省第十一建设有限公司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61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广东韶州建筑工程有限公司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74</w:t>
            </w:r>
          </w:p>
        </w:tc>
        <w:tc>
          <w:tcPr>
            <w:tcW w:w="44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始兴县广厦建筑工程有限公司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49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广东卓地建设有限公司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62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南雄市瑞翔建筑工程有限公司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75</w:t>
            </w:r>
          </w:p>
        </w:tc>
        <w:tc>
          <w:tcPr>
            <w:tcW w:w="4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始兴县志源建筑工程有限公司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76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广东钧逸建筑工程有限公司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87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韶关市宏远建设工程有限公司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</w:p>
        </w:tc>
        <w:tc>
          <w:tcPr>
            <w:tcW w:w="4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乳源瑶族自治县建筑公司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77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广东锦中景建设工程有限公司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88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广东起晟建筑工程有限公司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99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乳源瑶族自治县建筑安装公司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78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广东骏辰建设工程有限公司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翁源县新正大建筑工程有限公司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100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广东明红建设工程有限公司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79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仁化县振华建筑工程有限公司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翁源县中裕建筑工程有限公司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101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广东宏伦建设工程有限公司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80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广东康润达建设工程有限公司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恒鑫建设工程有限公司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102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广东韶佳建设工程有限公司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81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仁化县建筑安装工程有限公司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92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广东恒基建设有限公司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103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广东华飞建设工程有限公司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82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仁化县海润建筑工程有限公司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93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广东海晟工程有限公司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104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广东云际建筑工程有限公司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83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广东方卓建设工程有限公司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94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广东华通经纬电力工程有限公司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105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广东轩诚建筑工程有限公司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84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韶关市粤仁建设工程有限公司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95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广东海勤建设有限公司</w:t>
            </w:r>
          </w:p>
        </w:tc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106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新丰县建筑安装工程有限公司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85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韶关创盛源工程建设有限公司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  <w:t>96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广东省翁源县第三建筑工程公司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86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广东省骏燊建筑工程有限公司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广东海丙建设工程有限公司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</w:tbl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br w:type="page"/>
      </w:r>
    </w:p>
    <w:tbl>
      <w:tblPr>
        <w:tblStyle w:val="3"/>
        <w:tblW w:w="14758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832"/>
        <w:gridCol w:w="885"/>
        <w:gridCol w:w="3930"/>
        <w:gridCol w:w="900"/>
        <w:gridCol w:w="4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75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二、信誉等级为AA级企业名单（共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3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广东建安建设工程有限公司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韶关市曲江韶华建筑安装工程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有限公司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17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广东莹中星建设工程有限公司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3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韶关市创韶建设工程有限公司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</w:t>
            </w:r>
          </w:p>
        </w:tc>
        <w:tc>
          <w:tcPr>
            <w:tcW w:w="3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广东祥丰建设工程有限公司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18</w:t>
            </w:r>
          </w:p>
        </w:tc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广东蔚涞路桥工程有限公司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3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广东韶艺建设工程有限公司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</w:t>
            </w:r>
          </w:p>
        </w:tc>
        <w:tc>
          <w:tcPr>
            <w:tcW w:w="3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韶关市达熙工程建设有限公司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19</w:t>
            </w:r>
          </w:p>
        </w:tc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广东省盛烨建筑工程有限公司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3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广东众安建设工程有限公司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</w:t>
            </w:r>
          </w:p>
        </w:tc>
        <w:tc>
          <w:tcPr>
            <w:tcW w:w="3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乳源瑶族自治县银源水电安装工程有限公司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乐昌市第二建筑工程公司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3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韶关市山城水都建筑工程有限公司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</w:t>
            </w:r>
          </w:p>
        </w:tc>
        <w:tc>
          <w:tcPr>
            <w:tcW w:w="3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广东合腾建设有限公司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21</w:t>
            </w:r>
          </w:p>
        </w:tc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新丰县建筑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工程公司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3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广东广安科技股份有限公司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14</w:t>
            </w:r>
          </w:p>
        </w:tc>
        <w:tc>
          <w:tcPr>
            <w:tcW w:w="3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广东粤强工程建设有限公司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22</w:t>
            </w:r>
          </w:p>
        </w:tc>
        <w:tc>
          <w:tcPr>
            <w:tcW w:w="43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新丰县民区市政建设工程有限公司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3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广东汇正建设工程有限公司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15</w:t>
            </w:r>
          </w:p>
        </w:tc>
        <w:tc>
          <w:tcPr>
            <w:tcW w:w="3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广东运泰建筑工程有限公司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/</w:t>
            </w:r>
          </w:p>
        </w:tc>
        <w:tc>
          <w:tcPr>
            <w:tcW w:w="43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3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广东竣盈建设有限公司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16</w:t>
            </w:r>
          </w:p>
        </w:tc>
        <w:tc>
          <w:tcPr>
            <w:tcW w:w="3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广东东玖建筑工程有限公司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/</w:t>
            </w:r>
          </w:p>
        </w:tc>
        <w:tc>
          <w:tcPr>
            <w:tcW w:w="438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75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三、信誉等级为A级企业名单（共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9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3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广东大晖建设工程有限公司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韶关市曲江区鑫鹏建筑工程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有限公司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乳源瑶族自治县槿鸿建筑工程有限公司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3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广东省新泓创建设工程有限公司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3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广东翊华建设有限公司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</w:p>
        </w:tc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广东兴恒邦建设工程有限公司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3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乐昌市经纬建设工程有限公司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3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广东万拓建筑工程有限公司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</w:t>
            </w:r>
          </w:p>
        </w:tc>
        <w:tc>
          <w:tcPr>
            <w:tcW w:w="4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韶关中志建筑工程有限公司</w:t>
            </w:r>
          </w:p>
        </w:tc>
        <w:tc>
          <w:tcPr>
            <w:tcW w:w="8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3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广东骏浩建设有限公司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</w:t>
            </w:r>
          </w:p>
        </w:tc>
        <w:tc>
          <w:tcPr>
            <w:tcW w:w="4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/</w:t>
            </w:r>
          </w:p>
        </w:tc>
      </w:tr>
    </w:tbl>
    <w:p>
      <w:pPr>
        <w:spacing w:line="240" w:lineRule="exact"/>
        <w:rPr>
          <w:rFonts w:ascii="仿宋" w:hAnsi="仿宋" w:eastAsia="仿宋" w:cs="仿宋"/>
          <w:b/>
          <w:bCs/>
          <w:sz w:val="44"/>
          <w:szCs w:val="44"/>
        </w:rPr>
      </w:pPr>
    </w:p>
    <w:sectPr>
      <w:pgSz w:w="16838" w:h="11906" w:orient="landscape"/>
      <w:pgMar w:top="1151" w:right="1440" w:bottom="114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ZmQwNmRkODZmYTJkOWE4MjM5ZTUwNDc2N2U1NzQifQ=="/>
  </w:docVars>
  <w:rsids>
    <w:rsidRoot w:val="00612B8F"/>
    <w:rsid w:val="001E35C2"/>
    <w:rsid w:val="00276242"/>
    <w:rsid w:val="00301F6F"/>
    <w:rsid w:val="00374BAA"/>
    <w:rsid w:val="0053598A"/>
    <w:rsid w:val="00612B8F"/>
    <w:rsid w:val="00A644B6"/>
    <w:rsid w:val="00AF3739"/>
    <w:rsid w:val="00BA2D44"/>
    <w:rsid w:val="00C13D18"/>
    <w:rsid w:val="00CB22F5"/>
    <w:rsid w:val="00CF7B38"/>
    <w:rsid w:val="0453633E"/>
    <w:rsid w:val="08640C24"/>
    <w:rsid w:val="0C60570E"/>
    <w:rsid w:val="10096AC4"/>
    <w:rsid w:val="176274BB"/>
    <w:rsid w:val="18830700"/>
    <w:rsid w:val="1BB34C82"/>
    <w:rsid w:val="1CC260D7"/>
    <w:rsid w:val="1E6F6ED6"/>
    <w:rsid w:val="1E7846EB"/>
    <w:rsid w:val="1FBD38BA"/>
    <w:rsid w:val="20517888"/>
    <w:rsid w:val="210326B6"/>
    <w:rsid w:val="285754DB"/>
    <w:rsid w:val="288F1673"/>
    <w:rsid w:val="2A9A27BC"/>
    <w:rsid w:val="2D7F2867"/>
    <w:rsid w:val="2DAB7E5C"/>
    <w:rsid w:val="2EEA7BD6"/>
    <w:rsid w:val="2F655E4E"/>
    <w:rsid w:val="373301BA"/>
    <w:rsid w:val="393C6BE2"/>
    <w:rsid w:val="3A3A2CE3"/>
    <w:rsid w:val="3B5200DE"/>
    <w:rsid w:val="3CCF0630"/>
    <w:rsid w:val="3DA93BF6"/>
    <w:rsid w:val="3DE03BA2"/>
    <w:rsid w:val="41982424"/>
    <w:rsid w:val="41E04085"/>
    <w:rsid w:val="447A0A38"/>
    <w:rsid w:val="4482361A"/>
    <w:rsid w:val="45142DD1"/>
    <w:rsid w:val="476D7725"/>
    <w:rsid w:val="4D490D54"/>
    <w:rsid w:val="53804507"/>
    <w:rsid w:val="55A21DAA"/>
    <w:rsid w:val="5A126270"/>
    <w:rsid w:val="5BD9181E"/>
    <w:rsid w:val="5D051AEF"/>
    <w:rsid w:val="5E1074B1"/>
    <w:rsid w:val="64E31054"/>
    <w:rsid w:val="6727288E"/>
    <w:rsid w:val="6D406585"/>
    <w:rsid w:val="6F2156CB"/>
    <w:rsid w:val="7090555B"/>
    <w:rsid w:val="71E37909"/>
    <w:rsid w:val="720F0A4B"/>
    <w:rsid w:val="72CD5879"/>
    <w:rsid w:val="77125BAE"/>
    <w:rsid w:val="77FB776C"/>
    <w:rsid w:val="792948EE"/>
    <w:rsid w:val="7B511E52"/>
    <w:rsid w:val="7C664E7A"/>
    <w:rsid w:val="7D31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383</Words>
  <Characters>2185</Characters>
  <Lines>18</Lines>
  <Paragraphs>5</Paragraphs>
  <TotalTime>6</TotalTime>
  <ScaleCrop>false</ScaleCrop>
  <LinksUpToDate>false</LinksUpToDate>
  <CharactersWithSpaces>2563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Administrator</cp:lastModifiedBy>
  <cp:lastPrinted>2024-04-22T08:19:00Z</cp:lastPrinted>
  <dcterms:modified xsi:type="dcterms:W3CDTF">2024-04-24T01:40:10Z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BEC45E12B2B44813AAB9F8FD4A8EBE27_13</vt:lpwstr>
  </property>
</Properties>
</file>