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876A3">
      <w:pPr>
        <w:jc w:val="center"/>
        <w:rPr>
          <w:rFonts w:hint="default" w:ascii="Times New Roman" w:hAnsi="Times New Roman" w:eastAsia="黑体" w:cs="Times New Roman"/>
          <w:sz w:val="44"/>
          <w:szCs w:val="44"/>
        </w:rPr>
      </w:pPr>
    </w:p>
    <w:p w14:paraId="2F5EB7EA">
      <w:pPr>
        <w:jc w:val="center"/>
        <w:rPr>
          <w:rFonts w:hint="default" w:ascii="Times New Roman" w:hAnsi="Times New Roman" w:eastAsia="黑体" w:cs="Times New Roman"/>
          <w:sz w:val="44"/>
          <w:szCs w:val="44"/>
        </w:rPr>
      </w:pPr>
    </w:p>
    <w:p w14:paraId="2AF6723A">
      <w:pPr>
        <w:jc w:val="center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44"/>
          <w:szCs w:val="44"/>
        </w:rPr>
        <w:t>报 价 函</w:t>
      </w:r>
    </w:p>
    <w:p w14:paraId="75859F1F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（样稿，可自行拟草报价函）</w:t>
      </w:r>
    </w:p>
    <w:p w14:paraId="6FDF257B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4ADC6B7">
      <w:pPr>
        <w:spacing w:line="576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韶关市市政管理中心：</w:t>
      </w:r>
    </w:p>
    <w:p w14:paraId="4A8657E3"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我单位有意向承接贵单位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物业管理服务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，同意贵单位在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需求中提出的有关要求。</w:t>
      </w:r>
    </w:p>
    <w:p w14:paraId="46F105F0">
      <w:pPr>
        <w:spacing w:line="576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我单位对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物业管理服务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的报价为：人民币(大写)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元(￥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元)。</w:t>
      </w:r>
    </w:p>
    <w:p w14:paraId="661D653F">
      <w:pPr>
        <w:spacing w:line="576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3034B9">
      <w:pPr>
        <w:spacing w:line="576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0A18D2E">
      <w:pPr>
        <w:spacing w:line="576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             电话：</w:t>
      </w:r>
    </w:p>
    <w:p w14:paraId="7CA03DC4">
      <w:pPr>
        <w:spacing w:line="576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邮箱：</w:t>
      </w:r>
    </w:p>
    <w:p w14:paraId="5236E0E1">
      <w:pPr>
        <w:spacing w:line="576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56A2184">
      <w:pPr>
        <w:spacing w:line="576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BC8FC51">
      <w:pPr>
        <w:spacing w:line="576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53109CD">
      <w:pPr>
        <w:spacing w:line="576" w:lineRule="exact"/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：1.单位工商营业执照复印件</w:t>
      </w:r>
    </w:p>
    <w:p w14:paraId="08C6BDBB">
      <w:pPr>
        <w:numPr>
          <w:ilvl w:val="0"/>
          <w:numId w:val="0"/>
        </w:numPr>
        <w:spacing w:line="576" w:lineRule="exact"/>
        <w:ind w:left="1600" w:leftChars="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物业管理服务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报价清单</w:t>
      </w:r>
    </w:p>
    <w:p w14:paraId="1875597C">
      <w:pPr>
        <w:spacing w:line="576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 w14:paraId="794E3891">
      <w:pPr>
        <w:spacing w:line="576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报价单位(公章):</w:t>
      </w:r>
    </w:p>
    <w:p w14:paraId="09251627">
      <w:pPr>
        <w:spacing w:line="576" w:lineRule="exact"/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  日</w:t>
      </w:r>
    </w:p>
    <w:p w14:paraId="7DC0595C">
      <w:pPr>
        <w:spacing w:line="576" w:lineRule="exact"/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E906E64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br w:type="page"/>
      </w:r>
    </w:p>
    <w:p w14:paraId="06F6D310">
      <w:pPr>
        <w:spacing w:line="576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07517E1E">
      <w:pPr>
        <w:spacing w:line="576" w:lineRule="exact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2：</w:t>
      </w:r>
    </w:p>
    <w:tbl>
      <w:tblPr>
        <w:tblStyle w:val="2"/>
        <w:tblpPr w:leftFromText="180" w:rightFromText="180" w:vertAnchor="text" w:horzAnchor="page" w:tblpX="1531" w:tblpY="589"/>
        <w:tblOverlap w:val="never"/>
        <w:tblW w:w="139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5"/>
        <w:gridCol w:w="1624"/>
        <w:gridCol w:w="2470"/>
        <w:gridCol w:w="1511"/>
        <w:gridCol w:w="1044"/>
        <w:gridCol w:w="1158"/>
        <w:gridCol w:w="1835"/>
        <w:gridCol w:w="3365"/>
      </w:tblGrid>
      <w:tr w14:paraId="55614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  <w:jc w:val="center"/>
        </w:trPr>
        <w:tc>
          <w:tcPr>
            <w:tcW w:w="8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EE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9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EA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BC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084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5AC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59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33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09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CBB7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  <w:jc w:val="center"/>
        </w:trPr>
        <w:tc>
          <w:tcPr>
            <w:tcW w:w="89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52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162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CE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 w:bidi="ar"/>
              </w:rPr>
              <w:t>日常物业服务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CB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保安兼保洁、绿化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9C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FD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C0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人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03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EDE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日常保安、兼保洁、绿化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2人，如需设置管理人员可另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设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</w:tr>
      <w:tr w14:paraId="68BD6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89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73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14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C25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水电维修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80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D7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41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8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15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CA6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此项为全年水电维修费用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</w:tc>
      </w:tr>
      <w:tr w14:paraId="3111E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  <w:jc w:val="center"/>
        </w:trPr>
        <w:tc>
          <w:tcPr>
            <w:tcW w:w="89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DEF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A0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54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专项绿化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86B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C2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CB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次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9B1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9CD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每月一次（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含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除杂草苔藓、施肥、杀虫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，费用含人工及药物）。</w:t>
            </w:r>
          </w:p>
        </w:tc>
      </w:tr>
      <w:tr w14:paraId="39BB6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  <w:jc w:val="center"/>
        </w:trPr>
        <w:tc>
          <w:tcPr>
            <w:tcW w:w="89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6C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11D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88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除四害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633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F2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  <w:bookmarkStart w:id="0" w:name="_GoBack"/>
            <w:bookmarkEnd w:id="0"/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01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次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61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9A2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每月提供一次，费用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含人工及药物。</w:t>
            </w:r>
          </w:p>
        </w:tc>
      </w:tr>
      <w:tr w14:paraId="43E7A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9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A7A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162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15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空调清洗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AC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柜机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37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71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C5B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2F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2B4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含内外机，按一年一次计费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</w:tc>
      </w:tr>
      <w:tr w14:paraId="4C0DC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89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14A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68C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BA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挂机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302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95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A4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7E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391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338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  <w:jc w:val="center"/>
        </w:trPr>
        <w:tc>
          <w:tcPr>
            <w:tcW w:w="89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66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162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A9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 w:bidi="ar"/>
              </w:rPr>
              <w:t>窗帘清洗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BB0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一窗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单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帘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606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292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6F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副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C1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508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含拆洗及安装，按一年一次计费。</w:t>
            </w:r>
          </w:p>
        </w:tc>
      </w:tr>
      <w:tr w14:paraId="2376E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89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B4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33A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6DE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一窗双帘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AD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D4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8A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副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61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640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44D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8702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2C44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总计：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E35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79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5CA1A54">
      <w:pPr>
        <w:spacing w:line="576" w:lineRule="exact"/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物业管理服务报价清单</w:t>
      </w:r>
    </w:p>
    <w:p w14:paraId="2C13F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说明：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1.可提供空调维修服务请另附维修服务及维修材料清单。</w:t>
      </w:r>
    </w:p>
    <w:p w14:paraId="37D15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2.可提供化粪池清理业务，请说明清掏单价。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MWFkY2M4OTI2NGIzMzFlZTg0ZjFmMGZiYTdmZmMifQ=="/>
  </w:docVars>
  <w:rsids>
    <w:rsidRoot w:val="750D688B"/>
    <w:rsid w:val="00D2537C"/>
    <w:rsid w:val="02F13395"/>
    <w:rsid w:val="1ED32360"/>
    <w:rsid w:val="1FFE24A6"/>
    <w:rsid w:val="250D0A74"/>
    <w:rsid w:val="27A64D17"/>
    <w:rsid w:val="29767018"/>
    <w:rsid w:val="2B143565"/>
    <w:rsid w:val="2C9761FA"/>
    <w:rsid w:val="41E141E6"/>
    <w:rsid w:val="5C274A24"/>
    <w:rsid w:val="665004E3"/>
    <w:rsid w:val="67A12104"/>
    <w:rsid w:val="70E80926"/>
    <w:rsid w:val="750D688B"/>
    <w:rsid w:val="7B21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新宋体" w:hAnsi="新宋体" w:eastAsia="新宋体" w:cs="新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404</Words>
  <Characters>416</Characters>
  <Lines>0</Lines>
  <Paragraphs>0</Paragraphs>
  <TotalTime>43</TotalTime>
  <ScaleCrop>false</ScaleCrop>
  <LinksUpToDate>false</LinksUpToDate>
  <CharactersWithSpaces>517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2023-03-23T06:59:00Z</dcterms:created>
  <dc:creator>Administrator</dc:creator>
  <cp:lastModifiedBy>Administrator</cp:lastModifiedBy>
  <cp:lastPrinted>2024-09-04T01:21:00Z</cp:lastPrinted>
  <dcterms:modified xsi:type="dcterms:W3CDTF">2024-09-06T01:09:55Z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C5F1089E057644E5A705BD22B7EF5F07_13</vt:lpwstr>
  </property>
</Properties>
</file>